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E100" w14:textId="77777777" w:rsidR="00AA2229" w:rsidRPr="00673AA1" w:rsidRDefault="00AA2229" w:rsidP="00AA2229">
      <w:pPr>
        <w:spacing w:after="120" w:line="276" w:lineRule="auto"/>
        <w:rPr>
          <w:rFonts w:ascii="Times New Roman" w:hAnsi="Times New Roman" w:cs="Times New Roman"/>
          <w:sz w:val="24"/>
          <w:szCs w:val="24"/>
          <w:lang w:val="lt-LT"/>
        </w:rPr>
      </w:pPr>
    </w:p>
    <w:p w14:paraId="20DA9857" w14:textId="77777777" w:rsidR="00AA2229" w:rsidRPr="00673AA1" w:rsidRDefault="00AA2229" w:rsidP="00AA2229">
      <w:pPr>
        <w:spacing w:after="120" w:line="276" w:lineRule="auto"/>
        <w:rPr>
          <w:rFonts w:ascii="Times New Roman" w:hAnsi="Times New Roman" w:cs="Times New Roman"/>
          <w:sz w:val="24"/>
          <w:szCs w:val="24"/>
          <w:lang w:val="lt-LT"/>
        </w:rPr>
      </w:pPr>
    </w:p>
    <w:p w14:paraId="7D130530" w14:textId="77777777" w:rsidR="00AA2229" w:rsidRPr="00673AA1" w:rsidRDefault="00AA2229" w:rsidP="00AA2229">
      <w:pPr>
        <w:spacing w:after="120" w:line="276" w:lineRule="auto"/>
        <w:rPr>
          <w:rFonts w:ascii="Times New Roman" w:hAnsi="Times New Roman" w:cs="Times New Roman"/>
          <w:sz w:val="24"/>
          <w:szCs w:val="24"/>
          <w:lang w:val="lt-LT"/>
        </w:rPr>
      </w:pPr>
    </w:p>
    <w:p w14:paraId="5DBAFC7F" w14:textId="77777777" w:rsidR="00AA2229" w:rsidRPr="00673AA1" w:rsidRDefault="00AA2229" w:rsidP="00AA2229">
      <w:pPr>
        <w:spacing w:after="120" w:line="276" w:lineRule="auto"/>
        <w:rPr>
          <w:rFonts w:ascii="Times New Roman" w:hAnsi="Times New Roman" w:cs="Times New Roman"/>
          <w:sz w:val="24"/>
          <w:szCs w:val="24"/>
          <w:lang w:val="lt-LT"/>
        </w:rPr>
      </w:pPr>
    </w:p>
    <w:p w14:paraId="697569ED" w14:textId="77777777" w:rsidR="00AA2229" w:rsidRPr="00673AA1" w:rsidRDefault="00AA2229" w:rsidP="00AA2229">
      <w:pPr>
        <w:spacing w:after="120" w:line="276" w:lineRule="auto"/>
        <w:rPr>
          <w:rFonts w:ascii="Times New Roman" w:hAnsi="Times New Roman" w:cs="Times New Roman"/>
          <w:sz w:val="24"/>
          <w:szCs w:val="24"/>
          <w:lang w:val="lt-LT"/>
        </w:rPr>
      </w:pPr>
    </w:p>
    <w:p w14:paraId="586DA879" w14:textId="77777777" w:rsidR="00AA2229" w:rsidRPr="00673AA1" w:rsidRDefault="00AA2229" w:rsidP="00AA2229">
      <w:pPr>
        <w:spacing w:after="120" w:line="276" w:lineRule="auto"/>
        <w:rPr>
          <w:rFonts w:ascii="Times New Roman" w:hAnsi="Times New Roman" w:cs="Times New Roman"/>
          <w:sz w:val="24"/>
          <w:szCs w:val="24"/>
          <w:lang w:val="lt-LT"/>
        </w:rPr>
      </w:pPr>
    </w:p>
    <w:p w14:paraId="01E52212"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color w:val="000000" w:themeColor="text1"/>
          <w:szCs w:val="24"/>
          <w:lang w:val="lt-LT"/>
        </w:rPr>
        <w:t>INVESTUOTOJO ATRANKOS</w:t>
      </w:r>
    </w:p>
    <w:p w14:paraId="4E58C688"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color w:val="000000" w:themeColor="text1"/>
          <w:szCs w:val="24"/>
          <w:lang w:val="lt-LT"/>
        </w:rPr>
        <w:t>VALDŽIOS IR PRIVATAUS SUBJEKTO PARTNERYSTĖS</w:t>
      </w:r>
    </w:p>
    <w:p w14:paraId="3EC53FE0"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color w:val="000000" w:themeColor="text1"/>
          <w:szCs w:val="24"/>
          <w:lang w:val="lt-LT"/>
        </w:rPr>
        <w:t xml:space="preserve">PROJEKTO </w:t>
      </w:r>
      <w:r w:rsidRPr="00673AA1">
        <w:rPr>
          <w:rFonts w:ascii="Times New Roman" w:hAnsi="Times New Roman" w:cs="Times New Roman"/>
          <w:b/>
          <w:i/>
          <w:color w:val="FF0000"/>
          <w:spacing w:val="20"/>
          <w:szCs w:val="24"/>
          <w:lang w:val="lt-LT"/>
        </w:rPr>
        <w:t>[MOKYKLŲ STATYBOS PROJEKTO PAVADINIMAS]</w:t>
      </w:r>
      <w:r w:rsidRPr="00673AA1" w:rsidDel="00BE5170">
        <w:rPr>
          <w:rFonts w:ascii="Times New Roman" w:eastAsia="Times New Roman" w:hAnsi="Times New Roman" w:cs="Times New Roman"/>
          <w:b/>
          <w:bCs/>
          <w:color w:val="FF0000"/>
          <w:spacing w:val="20"/>
          <w:szCs w:val="24"/>
          <w:lang w:val="lt-LT"/>
        </w:rPr>
        <w:t xml:space="preserve"> </w:t>
      </w:r>
    </w:p>
    <w:p w14:paraId="30305782"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color w:val="000000" w:themeColor="text1"/>
          <w:szCs w:val="24"/>
          <w:lang w:val="lt-LT"/>
        </w:rPr>
        <w:t>ĮGYVENDINIMUI</w:t>
      </w:r>
    </w:p>
    <w:p w14:paraId="4999D59E"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i/>
          <w:color w:val="FF0000"/>
          <w:szCs w:val="24"/>
          <w:lang w:val="lt-LT"/>
        </w:rPr>
        <w:t>[nurodyti pirkimo būdą]</w:t>
      </w:r>
      <w:r w:rsidRPr="00673AA1">
        <w:rPr>
          <w:rFonts w:ascii="Times New Roman" w:hAnsi="Times New Roman" w:cs="Times New Roman"/>
          <w:b/>
          <w:color w:val="000000" w:themeColor="text1"/>
          <w:szCs w:val="24"/>
          <w:lang w:val="lt-LT"/>
        </w:rPr>
        <w:t xml:space="preserve"> BŪDU</w:t>
      </w:r>
    </w:p>
    <w:p w14:paraId="2DA4DB80" w14:textId="77777777" w:rsidR="00AA2229" w:rsidRPr="00673AA1"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673AA1">
        <w:rPr>
          <w:rFonts w:ascii="Times New Roman" w:hAnsi="Times New Roman" w:cs="Times New Roman"/>
          <w:b/>
          <w:color w:val="000000" w:themeColor="text1"/>
          <w:szCs w:val="24"/>
          <w:lang w:val="lt-LT"/>
        </w:rPr>
        <w:t>SĄLYGŲ 2 PRIEDAS</w:t>
      </w:r>
    </w:p>
    <w:p w14:paraId="288593D2" w14:textId="77777777" w:rsidR="00AA2229" w:rsidRPr="00673AA1" w:rsidRDefault="00AA2229" w:rsidP="00AA2229">
      <w:pPr>
        <w:pStyle w:val="ConfiHeader"/>
        <w:spacing w:after="120" w:line="276" w:lineRule="auto"/>
        <w:rPr>
          <w:rFonts w:ascii="Times New Roman" w:hAnsi="Times New Roman" w:cs="Times New Roman"/>
          <w:b/>
          <w:color w:val="000000" w:themeColor="text1"/>
          <w:szCs w:val="24"/>
          <w:lang w:val="lt-LT"/>
        </w:rPr>
      </w:pPr>
    </w:p>
    <w:p w14:paraId="27849C5C"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256F2A53"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34B76EC5"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C215361" w14:textId="77777777" w:rsidR="00AA2229" w:rsidRPr="00673AA1" w:rsidRDefault="00AA2229" w:rsidP="00AA2229">
      <w:pPr>
        <w:pStyle w:val="ListParagraph"/>
        <w:spacing w:after="120" w:line="276" w:lineRule="auto"/>
        <w:ind w:left="927"/>
        <w:jc w:val="center"/>
        <w:rPr>
          <w:rFonts w:ascii="Times New Roman" w:hAnsi="Times New Roman" w:cs="Times New Roman"/>
          <w:b/>
          <w:color w:val="000000" w:themeColor="text1"/>
          <w:sz w:val="24"/>
          <w:szCs w:val="24"/>
          <w:lang w:val="lt-LT"/>
        </w:rPr>
      </w:pPr>
      <w:r w:rsidRPr="00673AA1">
        <w:rPr>
          <w:rFonts w:ascii="Times New Roman" w:eastAsia="Times New Roman" w:hAnsi="Times New Roman" w:cs="Times New Roman"/>
          <w:b/>
          <w:color w:val="000000" w:themeColor="text1"/>
          <w:spacing w:val="20"/>
          <w:sz w:val="24"/>
          <w:szCs w:val="24"/>
          <w:lang w:val="lt-LT"/>
        </w:rPr>
        <w:t>TECHNINĖS SPECIFIKACIJOS</w:t>
      </w:r>
    </w:p>
    <w:p w14:paraId="2588ABF2"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7393890"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393B9107"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3D379388"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823A804"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2AF1729A"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BC64CEC"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5181BE71"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973E48A"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6E138D1F"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F19DC5D"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E27D09A"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87A5E50"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9811003"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374FFAC3" w14:textId="77777777" w:rsidR="00AA2229" w:rsidRPr="00673AA1"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78CD656" w14:textId="61276A11" w:rsidR="00147E30" w:rsidRPr="00673AA1" w:rsidRDefault="00147E30" w:rsidP="00AA2229">
      <w:pPr>
        <w:spacing w:after="120" w:line="276" w:lineRule="auto"/>
        <w:rPr>
          <w:rFonts w:ascii="Times New Roman" w:hAnsi="Times New Roman" w:cs="Times New Roman"/>
          <w:b/>
          <w:color w:val="4472C4" w:themeColor="accent5"/>
          <w:sz w:val="24"/>
          <w:szCs w:val="24"/>
          <w:lang w:val="lt-LT"/>
        </w:rPr>
      </w:pPr>
    </w:p>
    <w:p w14:paraId="401CF2A8" w14:textId="77777777" w:rsidR="00147E30" w:rsidRPr="00673AA1" w:rsidRDefault="00147E30" w:rsidP="00AA2229">
      <w:pPr>
        <w:spacing w:after="120" w:line="276" w:lineRule="auto"/>
        <w:rPr>
          <w:rFonts w:ascii="Times New Roman" w:hAnsi="Times New Roman" w:cs="Times New Roman"/>
          <w:b/>
          <w:color w:val="4472C4" w:themeColor="accent5"/>
          <w:sz w:val="24"/>
          <w:szCs w:val="24"/>
          <w:lang w:val="lt-LT"/>
        </w:rPr>
      </w:pPr>
    </w:p>
    <w:p w14:paraId="51E54C86" w14:textId="110753D2" w:rsidR="00AA2229" w:rsidRPr="00673AA1" w:rsidRDefault="00AA2229" w:rsidP="00147E30">
      <w:pPr>
        <w:pStyle w:val="LO-Normal"/>
        <w:spacing w:after="120" w:line="276" w:lineRule="auto"/>
        <w:jc w:val="center"/>
        <w:rPr>
          <w:rFonts w:ascii="Times New Roman" w:hAnsi="Times New Roman"/>
          <w:b/>
        </w:rPr>
      </w:pPr>
      <w:r w:rsidRPr="00673AA1">
        <w:rPr>
          <w:rFonts w:ascii="Times New Roman" w:hAnsi="Times New Roman"/>
          <w:b/>
        </w:rPr>
        <w:lastRenderedPageBreak/>
        <w:t>TURINYS</w:t>
      </w:r>
    </w:p>
    <w:tbl>
      <w:tblPr>
        <w:tblStyle w:val="TableGrid"/>
        <w:tblW w:w="0" w:type="auto"/>
        <w:tblLook w:val="04A0" w:firstRow="1" w:lastRow="0" w:firstColumn="1" w:lastColumn="0" w:noHBand="0" w:noVBand="1"/>
      </w:tblPr>
      <w:tblGrid>
        <w:gridCol w:w="756"/>
        <w:gridCol w:w="8164"/>
        <w:gridCol w:w="636"/>
      </w:tblGrid>
      <w:tr w:rsidR="00AA2229" w:rsidRPr="00673AA1" w14:paraId="3E29A2C7" w14:textId="77777777" w:rsidTr="00D15E72">
        <w:tc>
          <w:tcPr>
            <w:tcW w:w="756" w:type="dxa"/>
          </w:tcPr>
          <w:p w14:paraId="64B59A40"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 xml:space="preserve">1. </w:t>
            </w:r>
          </w:p>
        </w:tc>
        <w:tc>
          <w:tcPr>
            <w:tcW w:w="8164" w:type="dxa"/>
          </w:tcPr>
          <w:p w14:paraId="25EB86D5" w14:textId="77777777" w:rsidR="00AA2229" w:rsidRPr="00673AA1"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SPECIFIKACIJOS VARTOJAMOS SĄVOKOS IR BENDRA INFORMACIJA</w:t>
            </w:r>
          </w:p>
        </w:tc>
        <w:tc>
          <w:tcPr>
            <w:tcW w:w="636" w:type="dxa"/>
          </w:tcPr>
          <w:p w14:paraId="57A05D56"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44EF6F2B" w14:textId="77777777" w:rsidTr="00D15E72">
        <w:tc>
          <w:tcPr>
            <w:tcW w:w="756" w:type="dxa"/>
          </w:tcPr>
          <w:p w14:paraId="5E5693C4"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1.1.</w:t>
            </w:r>
          </w:p>
        </w:tc>
        <w:tc>
          <w:tcPr>
            <w:tcW w:w="8164" w:type="dxa"/>
          </w:tcPr>
          <w:p w14:paraId="3A6FC07D" w14:textId="77777777" w:rsidR="00AA2229" w:rsidRPr="00673AA1"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Vartojamos sąvokos</w:t>
            </w:r>
          </w:p>
        </w:tc>
        <w:tc>
          <w:tcPr>
            <w:tcW w:w="636" w:type="dxa"/>
          </w:tcPr>
          <w:p w14:paraId="6C383FAB"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12B3C9B" w14:textId="77777777" w:rsidTr="00D15E72">
        <w:tc>
          <w:tcPr>
            <w:tcW w:w="756" w:type="dxa"/>
          </w:tcPr>
          <w:p w14:paraId="30889BC4"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1.2.</w:t>
            </w:r>
          </w:p>
        </w:tc>
        <w:tc>
          <w:tcPr>
            <w:tcW w:w="8164" w:type="dxa"/>
          </w:tcPr>
          <w:p w14:paraId="03CC6B33" w14:textId="77777777" w:rsidR="00AA2229" w:rsidRPr="00673AA1"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Bendroji informacija</w:t>
            </w:r>
          </w:p>
        </w:tc>
        <w:tc>
          <w:tcPr>
            <w:tcW w:w="636" w:type="dxa"/>
          </w:tcPr>
          <w:p w14:paraId="54393175"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0D745DB" w14:textId="77777777" w:rsidTr="00D15E72">
        <w:tc>
          <w:tcPr>
            <w:tcW w:w="756" w:type="dxa"/>
          </w:tcPr>
          <w:p w14:paraId="62C0DDC0"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w:t>
            </w:r>
          </w:p>
        </w:tc>
        <w:tc>
          <w:tcPr>
            <w:tcW w:w="8164" w:type="dxa"/>
          </w:tcPr>
          <w:p w14:paraId="1C07E79E" w14:textId="77777777" w:rsidR="00AA2229" w:rsidRPr="00673AA1"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IR TERITORIJOS SPECIFIKACIJOS</w:t>
            </w:r>
          </w:p>
        </w:tc>
        <w:tc>
          <w:tcPr>
            <w:tcW w:w="636" w:type="dxa"/>
          </w:tcPr>
          <w:p w14:paraId="764D5C35"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FF8ACFC" w14:textId="77777777" w:rsidTr="00D15E72">
        <w:tc>
          <w:tcPr>
            <w:tcW w:w="756" w:type="dxa"/>
          </w:tcPr>
          <w:p w14:paraId="2D9FABE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2.1.</w:t>
            </w:r>
          </w:p>
        </w:tc>
        <w:tc>
          <w:tcPr>
            <w:tcW w:w="8164" w:type="dxa"/>
          </w:tcPr>
          <w:p w14:paraId="6193032D" w14:textId="77777777" w:rsidR="00AA2229" w:rsidRPr="00673AA1" w:rsidRDefault="00AA2229" w:rsidP="00D15E72">
            <w:pPr>
              <w:spacing w:after="120" w:line="276" w:lineRule="auto"/>
              <w:rPr>
                <w:rFonts w:ascii="Times New Roman" w:eastAsia="Times New Roman" w:hAnsi="Times New Roman" w:cs="Times New Roman"/>
                <w:bCs/>
                <w:spacing w:val="20"/>
                <w:sz w:val="24"/>
                <w:szCs w:val="24"/>
                <w:lang w:val="lt-LT"/>
              </w:rPr>
            </w:pPr>
            <w:r w:rsidRPr="00673AA1">
              <w:rPr>
                <w:rFonts w:ascii="Times New Roman" w:hAnsi="Times New Roman" w:cs="Times New Roman"/>
                <w:color w:val="FF0000"/>
                <w:sz w:val="24"/>
                <w:szCs w:val="24"/>
                <w:lang w:val="lt-LT"/>
              </w:rPr>
              <w:t xml:space="preserve">Mokykla 1 </w:t>
            </w:r>
          </w:p>
        </w:tc>
        <w:tc>
          <w:tcPr>
            <w:tcW w:w="636" w:type="dxa"/>
          </w:tcPr>
          <w:p w14:paraId="5FEDC70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6AB580B0" w14:textId="77777777" w:rsidTr="00D15E72">
        <w:tc>
          <w:tcPr>
            <w:tcW w:w="756" w:type="dxa"/>
          </w:tcPr>
          <w:p w14:paraId="421112CB"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2.1.1.</w:t>
            </w:r>
          </w:p>
        </w:tc>
        <w:tc>
          <w:tcPr>
            <w:tcW w:w="8164" w:type="dxa"/>
          </w:tcPr>
          <w:p w14:paraId="240AC805" w14:textId="77777777"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Esama situacija</w:t>
            </w:r>
          </w:p>
        </w:tc>
        <w:tc>
          <w:tcPr>
            <w:tcW w:w="636" w:type="dxa"/>
          </w:tcPr>
          <w:p w14:paraId="4CA82C3A"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4B495E4B" w14:textId="77777777" w:rsidTr="00D15E72">
        <w:tc>
          <w:tcPr>
            <w:tcW w:w="756" w:type="dxa"/>
          </w:tcPr>
          <w:p w14:paraId="5016D50D" w14:textId="77777777"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2.1.2.</w:t>
            </w:r>
          </w:p>
        </w:tc>
        <w:tc>
          <w:tcPr>
            <w:tcW w:w="8164" w:type="dxa"/>
          </w:tcPr>
          <w:p w14:paraId="16F829E5" w14:textId="77777777"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Pastatų, statinių ir teritorijos funkciniai ryšiai</w:t>
            </w:r>
          </w:p>
        </w:tc>
        <w:tc>
          <w:tcPr>
            <w:tcW w:w="636" w:type="dxa"/>
          </w:tcPr>
          <w:p w14:paraId="496BE552"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6BEBB3D0" w14:textId="77777777" w:rsidTr="00D15E72">
        <w:tc>
          <w:tcPr>
            <w:tcW w:w="756" w:type="dxa"/>
          </w:tcPr>
          <w:p w14:paraId="58B3457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2.1.3.</w:t>
            </w:r>
          </w:p>
        </w:tc>
        <w:tc>
          <w:tcPr>
            <w:tcW w:w="8164" w:type="dxa"/>
          </w:tcPr>
          <w:p w14:paraId="707D382D"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Teritorijos infrastruktūros sukūrimo techniniai reikalavimai</w:t>
            </w:r>
          </w:p>
        </w:tc>
        <w:tc>
          <w:tcPr>
            <w:tcW w:w="636" w:type="dxa"/>
          </w:tcPr>
          <w:p w14:paraId="0EE114E8"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5EFA78F7" w14:textId="77777777" w:rsidTr="00D15E72">
        <w:tc>
          <w:tcPr>
            <w:tcW w:w="756" w:type="dxa"/>
          </w:tcPr>
          <w:p w14:paraId="4C5E20DB"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2.1.4.</w:t>
            </w:r>
          </w:p>
        </w:tc>
        <w:tc>
          <w:tcPr>
            <w:tcW w:w="8164" w:type="dxa"/>
          </w:tcPr>
          <w:p w14:paraId="521F59C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sukūrimo techniniai reikalavimai</w:t>
            </w:r>
          </w:p>
        </w:tc>
        <w:tc>
          <w:tcPr>
            <w:tcW w:w="636" w:type="dxa"/>
          </w:tcPr>
          <w:p w14:paraId="17C440E6"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61B26303" w14:textId="77777777" w:rsidTr="00D15E72">
        <w:tc>
          <w:tcPr>
            <w:tcW w:w="756" w:type="dxa"/>
          </w:tcPr>
          <w:p w14:paraId="49FF8B86"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2.1.5.</w:t>
            </w:r>
          </w:p>
        </w:tc>
        <w:tc>
          <w:tcPr>
            <w:tcW w:w="8164" w:type="dxa"/>
          </w:tcPr>
          <w:p w14:paraId="6B986DD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Baldų ir įrangos techniniai reikalavimai</w:t>
            </w:r>
          </w:p>
        </w:tc>
        <w:tc>
          <w:tcPr>
            <w:tcW w:w="636" w:type="dxa"/>
          </w:tcPr>
          <w:p w14:paraId="51B9D878"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625F7997" w14:textId="77777777" w:rsidTr="00D15E72">
        <w:tc>
          <w:tcPr>
            <w:tcW w:w="756" w:type="dxa"/>
          </w:tcPr>
          <w:p w14:paraId="138D47C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w:t>
            </w:r>
          </w:p>
        </w:tc>
        <w:tc>
          <w:tcPr>
            <w:tcW w:w="8164" w:type="dxa"/>
          </w:tcPr>
          <w:p w14:paraId="2E066C8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FF0000"/>
                <w:szCs w:val="24"/>
                <w:lang w:val="lt-LT"/>
              </w:rPr>
              <w:t xml:space="preserve">Mokykla 2 </w:t>
            </w:r>
          </w:p>
        </w:tc>
        <w:tc>
          <w:tcPr>
            <w:tcW w:w="636" w:type="dxa"/>
          </w:tcPr>
          <w:p w14:paraId="477EB12A"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59CA503" w14:textId="77777777" w:rsidTr="00D15E72">
        <w:tc>
          <w:tcPr>
            <w:tcW w:w="756" w:type="dxa"/>
          </w:tcPr>
          <w:p w14:paraId="03C86DD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2.2.1.</w:t>
            </w:r>
          </w:p>
        </w:tc>
        <w:tc>
          <w:tcPr>
            <w:tcW w:w="8164" w:type="dxa"/>
          </w:tcPr>
          <w:p w14:paraId="3B29F492"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Esama situacija</w:t>
            </w:r>
          </w:p>
        </w:tc>
        <w:tc>
          <w:tcPr>
            <w:tcW w:w="636" w:type="dxa"/>
          </w:tcPr>
          <w:p w14:paraId="5398525D"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0A5161EF" w14:textId="77777777" w:rsidTr="00D15E72">
        <w:tc>
          <w:tcPr>
            <w:tcW w:w="756" w:type="dxa"/>
          </w:tcPr>
          <w:p w14:paraId="357314CB"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2.2.2.</w:t>
            </w:r>
          </w:p>
        </w:tc>
        <w:tc>
          <w:tcPr>
            <w:tcW w:w="8164" w:type="dxa"/>
          </w:tcPr>
          <w:p w14:paraId="1AF18C2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ir teritorijos funkciniai ryšiai</w:t>
            </w:r>
          </w:p>
        </w:tc>
        <w:tc>
          <w:tcPr>
            <w:tcW w:w="636" w:type="dxa"/>
          </w:tcPr>
          <w:p w14:paraId="3F99CCC4"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68E5BD04" w14:textId="77777777" w:rsidTr="00D15E72">
        <w:tc>
          <w:tcPr>
            <w:tcW w:w="756" w:type="dxa"/>
          </w:tcPr>
          <w:p w14:paraId="6F26C26C"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2.2.3.</w:t>
            </w:r>
          </w:p>
        </w:tc>
        <w:tc>
          <w:tcPr>
            <w:tcW w:w="8164" w:type="dxa"/>
          </w:tcPr>
          <w:p w14:paraId="3CFD96B5"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Teritorijos infrastruktūros sukūrimo techniniai reikalavimai</w:t>
            </w:r>
          </w:p>
        </w:tc>
        <w:tc>
          <w:tcPr>
            <w:tcW w:w="636" w:type="dxa"/>
          </w:tcPr>
          <w:p w14:paraId="678B5FC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796308E" w14:textId="77777777" w:rsidTr="00D15E72">
        <w:tc>
          <w:tcPr>
            <w:tcW w:w="756" w:type="dxa"/>
          </w:tcPr>
          <w:p w14:paraId="509121FC"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2.2.4.</w:t>
            </w:r>
          </w:p>
        </w:tc>
        <w:tc>
          <w:tcPr>
            <w:tcW w:w="8164" w:type="dxa"/>
          </w:tcPr>
          <w:p w14:paraId="6AD1B116"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sukūrimo techniniai reikalavimai</w:t>
            </w:r>
          </w:p>
        </w:tc>
        <w:tc>
          <w:tcPr>
            <w:tcW w:w="636" w:type="dxa"/>
          </w:tcPr>
          <w:p w14:paraId="09839274"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55DB1F4" w14:textId="77777777" w:rsidTr="00D15E72">
        <w:trPr>
          <w:trHeight w:val="40"/>
        </w:trPr>
        <w:tc>
          <w:tcPr>
            <w:tcW w:w="756" w:type="dxa"/>
          </w:tcPr>
          <w:p w14:paraId="77D164D7"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2.2.5.</w:t>
            </w:r>
          </w:p>
        </w:tc>
        <w:tc>
          <w:tcPr>
            <w:tcW w:w="8164" w:type="dxa"/>
          </w:tcPr>
          <w:p w14:paraId="3716813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Baldų ir įrangos techniniai reikalavimai</w:t>
            </w:r>
          </w:p>
        </w:tc>
        <w:tc>
          <w:tcPr>
            <w:tcW w:w="636" w:type="dxa"/>
          </w:tcPr>
          <w:p w14:paraId="75681795"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5F11B87C" w14:textId="77777777" w:rsidTr="00D15E72">
        <w:tc>
          <w:tcPr>
            <w:tcW w:w="756" w:type="dxa"/>
          </w:tcPr>
          <w:p w14:paraId="6680BD2C"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w:t>
            </w:r>
          </w:p>
        </w:tc>
        <w:tc>
          <w:tcPr>
            <w:tcW w:w="8164" w:type="dxa"/>
          </w:tcPr>
          <w:p w14:paraId="73E63186"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FF0000"/>
                <w:szCs w:val="24"/>
                <w:lang w:val="lt-LT"/>
              </w:rPr>
              <w:t xml:space="preserve">Mokykla 3 </w:t>
            </w:r>
          </w:p>
        </w:tc>
        <w:tc>
          <w:tcPr>
            <w:tcW w:w="636" w:type="dxa"/>
          </w:tcPr>
          <w:p w14:paraId="6106DB2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AE65D05" w14:textId="77777777" w:rsidTr="00D15E72">
        <w:tc>
          <w:tcPr>
            <w:tcW w:w="756" w:type="dxa"/>
          </w:tcPr>
          <w:p w14:paraId="45DF670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2.3.1.</w:t>
            </w:r>
          </w:p>
        </w:tc>
        <w:tc>
          <w:tcPr>
            <w:tcW w:w="8164" w:type="dxa"/>
          </w:tcPr>
          <w:p w14:paraId="26806CA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Esama situacija</w:t>
            </w:r>
          </w:p>
        </w:tc>
        <w:tc>
          <w:tcPr>
            <w:tcW w:w="636" w:type="dxa"/>
          </w:tcPr>
          <w:p w14:paraId="27D53F3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1E5D30B" w14:textId="77777777" w:rsidTr="00D15E72">
        <w:tc>
          <w:tcPr>
            <w:tcW w:w="756" w:type="dxa"/>
          </w:tcPr>
          <w:p w14:paraId="328B6C5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2.3.2.</w:t>
            </w:r>
          </w:p>
        </w:tc>
        <w:tc>
          <w:tcPr>
            <w:tcW w:w="8164" w:type="dxa"/>
          </w:tcPr>
          <w:p w14:paraId="29C76806"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ir teritorijos funkciniai ryšiai</w:t>
            </w:r>
          </w:p>
        </w:tc>
        <w:tc>
          <w:tcPr>
            <w:tcW w:w="636" w:type="dxa"/>
          </w:tcPr>
          <w:p w14:paraId="61EE66AD"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1B74045" w14:textId="77777777" w:rsidTr="00D15E72">
        <w:tc>
          <w:tcPr>
            <w:tcW w:w="756" w:type="dxa"/>
          </w:tcPr>
          <w:p w14:paraId="38DDF875"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2.3.3.</w:t>
            </w:r>
          </w:p>
        </w:tc>
        <w:tc>
          <w:tcPr>
            <w:tcW w:w="8164" w:type="dxa"/>
          </w:tcPr>
          <w:p w14:paraId="3691617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Teritorijos infrastruktūros sukūrimo techniniai reikalavimai</w:t>
            </w:r>
          </w:p>
        </w:tc>
        <w:tc>
          <w:tcPr>
            <w:tcW w:w="636" w:type="dxa"/>
          </w:tcPr>
          <w:p w14:paraId="0254FE95"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02AF43FF" w14:textId="77777777" w:rsidTr="00D15E72">
        <w:tc>
          <w:tcPr>
            <w:tcW w:w="756" w:type="dxa"/>
          </w:tcPr>
          <w:p w14:paraId="3E295C0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2.3.4.</w:t>
            </w:r>
          </w:p>
        </w:tc>
        <w:tc>
          <w:tcPr>
            <w:tcW w:w="8164" w:type="dxa"/>
          </w:tcPr>
          <w:p w14:paraId="53BB610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sukūrimo techniniai reikalavimai</w:t>
            </w:r>
          </w:p>
        </w:tc>
        <w:tc>
          <w:tcPr>
            <w:tcW w:w="636" w:type="dxa"/>
          </w:tcPr>
          <w:p w14:paraId="56868BD5"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286D7A9C" w14:textId="77777777" w:rsidTr="00D15E72">
        <w:tc>
          <w:tcPr>
            <w:tcW w:w="756" w:type="dxa"/>
          </w:tcPr>
          <w:p w14:paraId="18D04A68"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2.3.5.</w:t>
            </w:r>
          </w:p>
        </w:tc>
        <w:tc>
          <w:tcPr>
            <w:tcW w:w="8164" w:type="dxa"/>
          </w:tcPr>
          <w:p w14:paraId="09C3372D"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Baldų ir įrangos techniniai reikalavimai</w:t>
            </w:r>
          </w:p>
        </w:tc>
        <w:tc>
          <w:tcPr>
            <w:tcW w:w="636" w:type="dxa"/>
          </w:tcPr>
          <w:p w14:paraId="21287717"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08D77688" w14:textId="77777777" w:rsidTr="00D15E72">
        <w:tc>
          <w:tcPr>
            <w:tcW w:w="756" w:type="dxa"/>
          </w:tcPr>
          <w:p w14:paraId="0B05709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w:t>
            </w:r>
          </w:p>
        </w:tc>
        <w:tc>
          <w:tcPr>
            <w:tcW w:w="8164" w:type="dxa"/>
          </w:tcPr>
          <w:p w14:paraId="6ABC1F7F"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FF0000"/>
                <w:szCs w:val="24"/>
                <w:lang w:val="lt-LT"/>
              </w:rPr>
              <w:t>Mokykla 4</w:t>
            </w:r>
          </w:p>
        </w:tc>
        <w:tc>
          <w:tcPr>
            <w:tcW w:w="636" w:type="dxa"/>
          </w:tcPr>
          <w:p w14:paraId="4E114D8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566A2CD5" w14:textId="77777777" w:rsidTr="00D15E72">
        <w:tc>
          <w:tcPr>
            <w:tcW w:w="756" w:type="dxa"/>
          </w:tcPr>
          <w:p w14:paraId="4CEAEE0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2.4.1.</w:t>
            </w:r>
          </w:p>
        </w:tc>
        <w:tc>
          <w:tcPr>
            <w:tcW w:w="8164" w:type="dxa"/>
          </w:tcPr>
          <w:p w14:paraId="6BB9C22D"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Esama situacija</w:t>
            </w:r>
          </w:p>
        </w:tc>
        <w:tc>
          <w:tcPr>
            <w:tcW w:w="636" w:type="dxa"/>
          </w:tcPr>
          <w:p w14:paraId="505B376D"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E2EEFF2" w14:textId="77777777" w:rsidTr="00D15E72">
        <w:tc>
          <w:tcPr>
            <w:tcW w:w="756" w:type="dxa"/>
          </w:tcPr>
          <w:p w14:paraId="4246D839"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2.4.2.</w:t>
            </w:r>
          </w:p>
        </w:tc>
        <w:tc>
          <w:tcPr>
            <w:tcW w:w="8164" w:type="dxa"/>
          </w:tcPr>
          <w:p w14:paraId="32E1CB50"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ir teritorijos funkciniai ryšiai</w:t>
            </w:r>
          </w:p>
        </w:tc>
        <w:tc>
          <w:tcPr>
            <w:tcW w:w="636" w:type="dxa"/>
          </w:tcPr>
          <w:p w14:paraId="1B419647"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72AAE65" w14:textId="77777777" w:rsidTr="00D15E72">
        <w:tc>
          <w:tcPr>
            <w:tcW w:w="756" w:type="dxa"/>
          </w:tcPr>
          <w:p w14:paraId="29B7DBB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2.4.3.</w:t>
            </w:r>
          </w:p>
        </w:tc>
        <w:tc>
          <w:tcPr>
            <w:tcW w:w="8164" w:type="dxa"/>
          </w:tcPr>
          <w:p w14:paraId="0D74322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Teritorijos infrastruktūros sukūrimo techniniai reikalavimai</w:t>
            </w:r>
          </w:p>
        </w:tc>
        <w:tc>
          <w:tcPr>
            <w:tcW w:w="636" w:type="dxa"/>
          </w:tcPr>
          <w:p w14:paraId="3DB3D622"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6EA08CB7" w14:textId="77777777" w:rsidTr="00D15E72">
        <w:tc>
          <w:tcPr>
            <w:tcW w:w="756" w:type="dxa"/>
          </w:tcPr>
          <w:p w14:paraId="7B711C9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2.4.4.</w:t>
            </w:r>
          </w:p>
        </w:tc>
        <w:tc>
          <w:tcPr>
            <w:tcW w:w="8164" w:type="dxa"/>
          </w:tcPr>
          <w:p w14:paraId="3D6222F9"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sukūrimo techniniai reikalavimai</w:t>
            </w:r>
          </w:p>
        </w:tc>
        <w:tc>
          <w:tcPr>
            <w:tcW w:w="636" w:type="dxa"/>
          </w:tcPr>
          <w:p w14:paraId="78E46FC3"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428D0CE4" w14:textId="77777777" w:rsidTr="00D15E72">
        <w:tc>
          <w:tcPr>
            <w:tcW w:w="756" w:type="dxa"/>
          </w:tcPr>
          <w:p w14:paraId="20433282"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2.4.5.</w:t>
            </w:r>
          </w:p>
        </w:tc>
        <w:tc>
          <w:tcPr>
            <w:tcW w:w="8164" w:type="dxa"/>
          </w:tcPr>
          <w:p w14:paraId="4CF5599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Baldų ir įrangos techniniai reikalavimai</w:t>
            </w:r>
          </w:p>
        </w:tc>
        <w:tc>
          <w:tcPr>
            <w:tcW w:w="636" w:type="dxa"/>
          </w:tcPr>
          <w:p w14:paraId="7B7B4182"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55A443E1" w14:textId="77777777" w:rsidTr="00D15E72">
        <w:tc>
          <w:tcPr>
            <w:tcW w:w="756" w:type="dxa"/>
          </w:tcPr>
          <w:p w14:paraId="383459A0"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2.5.</w:t>
            </w:r>
          </w:p>
        </w:tc>
        <w:tc>
          <w:tcPr>
            <w:tcW w:w="8164" w:type="dxa"/>
          </w:tcPr>
          <w:p w14:paraId="4B5F1DF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FF0000"/>
                <w:szCs w:val="24"/>
                <w:lang w:val="lt-LT"/>
              </w:rPr>
              <w:t xml:space="preserve">Mokykla 5 </w:t>
            </w:r>
          </w:p>
        </w:tc>
        <w:tc>
          <w:tcPr>
            <w:tcW w:w="636" w:type="dxa"/>
          </w:tcPr>
          <w:p w14:paraId="1B0CD06A"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48CF61A9" w14:textId="77777777" w:rsidTr="00D15E72">
        <w:tc>
          <w:tcPr>
            <w:tcW w:w="756" w:type="dxa"/>
          </w:tcPr>
          <w:p w14:paraId="19CCF29F"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lastRenderedPageBreak/>
              <w:t>2.5.1.</w:t>
            </w:r>
          </w:p>
        </w:tc>
        <w:tc>
          <w:tcPr>
            <w:tcW w:w="8164" w:type="dxa"/>
          </w:tcPr>
          <w:p w14:paraId="6684761B"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Esama situacija</w:t>
            </w:r>
          </w:p>
        </w:tc>
        <w:tc>
          <w:tcPr>
            <w:tcW w:w="636" w:type="dxa"/>
          </w:tcPr>
          <w:p w14:paraId="02B3DA6E"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3A2A6DAD" w14:textId="77777777" w:rsidTr="00D15E72">
        <w:tc>
          <w:tcPr>
            <w:tcW w:w="756" w:type="dxa"/>
          </w:tcPr>
          <w:p w14:paraId="56E276F9"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2.5.2.</w:t>
            </w:r>
          </w:p>
        </w:tc>
        <w:tc>
          <w:tcPr>
            <w:tcW w:w="8164" w:type="dxa"/>
          </w:tcPr>
          <w:p w14:paraId="48FB127C"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ir teritorijos funkciniai ryšiai</w:t>
            </w:r>
          </w:p>
        </w:tc>
        <w:tc>
          <w:tcPr>
            <w:tcW w:w="636" w:type="dxa"/>
          </w:tcPr>
          <w:p w14:paraId="63010BB1"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0596ACAD" w14:textId="77777777" w:rsidTr="00D15E72">
        <w:tc>
          <w:tcPr>
            <w:tcW w:w="756" w:type="dxa"/>
          </w:tcPr>
          <w:p w14:paraId="08BE60A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2.5.3.</w:t>
            </w:r>
          </w:p>
        </w:tc>
        <w:tc>
          <w:tcPr>
            <w:tcW w:w="8164" w:type="dxa"/>
          </w:tcPr>
          <w:p w14:paraId="0A8F12EF"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Teritorijos infrastruktūros sukūrimo techniniai reikalavimai</w:t>
            </w:r>
          </w:p>
        </w:tc>
        <w:tc>
          <w:tcPr>
            <w:tcW w:w="636" w:type="dxa"/>
          </w:tcPr>
          <w:p w14:paraId="2DD5FEA4"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28E12A59" w14:textId="77777777" w:rsidTr="00D15E72">
        <w:tc>
          <w:tcPr>
            <w:tcW w:w="756" w:type="dxa"/>
          </w:tcPr>
          <w:p w14:paraId="006B2D30"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2.5.4.</w:t>
            </w:r>
          </w:p>
        </w:tc>
        <w:tc>
          <w:tcPr>
            <w:tcW w:w="8164" w:type="dxa"/>
          </w:tcPr>
          <w:p w14:paraId="2AB130BA"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Pastatų, statinių sukūrimo techniniai reikalavimai</w:t>
            </w:r>
          </w:p>
        </w:tc>
        <w:tc>
          <w:tcPr>
            <w:tcW w:w="636" w:type="dxa"/>
          </w:tcPr>
          <w:p w14:paraId="6AA72271"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18D5644F" w14:textId="77777777" w:rsidTr="00D15E72">
        <w:tc>
          <w:tcPr>
            <w:tcW w:w="756" w:type="dxa"/>
          </w:tcPr>
          <w:p w14:paraId="612259AB"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2.5.5.</w:t>
            </w:r>
          </w:p>
        </w:tc>
        <w:tc>
          <w:tcPr>
            <w:tcW w:w="8164" w:type="dxa"/>
          </w:tcPr>
          <w:p w14:paraId="7DD6DDF1"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Baldų ir įrangos techniniai reikalavimai</w:t>
            </w:r>
          </w:p>
        </w:tc>
        <w:tc>
          <w:tcPr>
            <w:tcW w:w="636" w:type="dxa"/>
          </w:tcPr>
          <w:p w14:paraId="370D6B2D" w14:textId="77777777" w:rsidR="00AA2229" w:rsidRPr="00673AA1"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673AA1" w14:paraId="413AEBE6" w14:textId="77777777" w:rsidTr="00D15E72">
        <w:tc>
          <w:tcPr>
            <w:tcW w:w="756" w:type="dxa"/>
          </w:tcPr>
          <w:p w14:paraId="4D75DEB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2.6.</w:t>
            </w:r>
          </w:p>
        </w:tc>
        <w:tc>
          <w:tcPr>
            <w:tcW w:w="8164" w:type="dxa"/>
          </w:tcPr>
          <w:p w14:paraId="3DED551D"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Kiti gretimi projektai</w:t>
            </w:r>
          </w:p>
        </w:tc>
        <w:tc>
          <w:tcPr>
            <w:tcW w:w="636" w:type="dxa"/>
          </w:tcPr>
          <w:p w14:paraId="54E71C71"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673AA1" w14:paraId="6D19048E" w14:textId="77777777" w:rsidTr="00D15E72">
        <w:tc>
          <w:tcPr>
            <w:tcW w:w="756" w:type="dxa"/>
          </w:tcPr>
          <w:p w14:paraId="0C78B006"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2.7.</w:t>
            </w:r>
          </w:p>
        </w:tc>
        <w:tc>
          <w:tcPr>
            <w:tcW w:w="8164" w:type="dxa"/>
          </w:tcPr>
          <w:p w14:paraId="0D058503" w14:textId="77777777" w:rsidR="00AA2229" w:rsidRPr="00673AA1" w:rsidRDefault="00AA2229" w:rsidP="00D15E72">
            <w:pPr>
              <w:pStyle w:val="ConfiHeader"/>
              <w:spacing w:after="120" w:line="276" w:lineRule="auto"/>
              <w:rPr>
                <w:rFonts w:ascii="Times New Roman" w:hAnsi="Times New Roman" w:cs="Times New Roman"/>
                <w:color w:val="000000" w:themeColor="text1"/>
                <w:szCs w:val="24"/>
                <w:lang w:val="lt-LT"/>
              </w:rPr>
            </w:pPr>
            <w:r w:rsidRPr="00673AA1">
              <w:rPr>
                <w:rFonts w:ascii="Times New Roman" w:hAnsi="Times New Roman" w:cs="Times New Roman"/>
                <w:color w:val="000000" w:themeColor="text1"/>
                <w:szCs w:val="24"/>
                <w:lang w:val="lt-LT"/>
              </w:rPr>
              <w:t>Bendrojo ugdymo mokyklų infrastruktūros atnaujinimo funkcinis erdvinis modelis</w:t>
            </w:r>
          </w:p>
        </w:tc>
        <w:tc>
          <w:tcPr>
            <w:tcW w:w="636" w:type="dxa"/>
          </w:tcPr>
          <w:p w14:paraId="27CC8BB9" w14:textId="77777777" w:rsidR="00AA2229" w:rsidRPr="00673AA1" w:rsidRDefault="00AA2229" w:rsidP="00D15E72">
            <w:pPr>
              <w:pStyle w:val="ConfiHeader"/>
              <w:spacing w:after="120" w:line="276" w:lineRule="auto"/>
              <w:jc w:val="right"/>
              <w:rPr>
                <w:rFonts w:ascii="Times New Roman" w:hAnsi="Times New Roman" w:cs="Times New Roman"/>
                <w:b/>
                <w:color w:val="FF0000"/>
                <w:szCs w:val="24"/>
                <w:lang w:val="lt-LT"/>
              </w:rPr>
            </w:pPr>
          </w:p>
        </w:tc>
      </w:tr>
    </w:tbl>
    <w:p w14:paraId="09736D95"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2C3F98F7" w14:textId="77777777" w:rsidR="00AA2229" w:rsidRPr="00673AA1" w:rsidRDefault="00AA2229" w:rsidP="00AA2229">
      <w:pPr>
        <w:spacing w:after="120" w:line="276" w:lineRule="auto"/>
        <w:ind w:firstLine="426"/>
        <w:jc w:val="left"/>
        <w:rPr>
          <w:rFonts w:ascii="Times New Roman" w:eastAsia="Arial" w:hAnsi="Times New Roman" w:cs="Times New Roman"/>
          <w:b/>
          <w:sz w:val="24"/>
          <w:szCs w:val="24"/>
          <w:lang w:val="lt-LT"/>
        </w:rPr>
      </w:pPr>
      <w:r w:rsidRPr="00673AA1">
        <w:rPr>
          <w:rFonts w:ascii="Times New Roman" w:eastAsia="Arial" w:hAnsi="Times New Roman" w:cs="Times New Roman"/>
          <w:b/>
          <w:sz w:val="24"/>
          <w:szCs w:val="24"/>
          <w:lang w:val="lt-LT"/>
        </w:rPr>
        <w:t>SPECIFIKACIJŲ PRIEDĖLIAI:</w:t>
      </w:r>
    </w:p>
    <w:p w14:paraId="1EDBF92D" w14:textId="77777777" w:rsidR="00AA2229" w:rsidRPr="00673AA1" w:rsidRDefault="00AA2229" w:rsidP="00AA2229">
      <w:pPr>
        <w:spacing w:after="120" w:line="276" w:lineRule="auto"/>
        <w:ind w:firstLine="426"/>
        <w:jc w:val="left"/>
        <w:rPr>
          <w:rFonts w:ascii="Times New Roman" w:eastAsia="Arial" w:hAnsi="Times New Roman" w:cs="Times New Roman"/>
          <w:b/>
          <w:sz w:val="24"/>
          <w:szCs w:val="24"/>
          <w:lang w:val="lt-LT"/>
        </w:rPr>
      </w:pPr>
    </w:p>
    <w:p w14:paraId="3C3D81F2" w14:textId="3195E0C3" w:rsidR="00AA2229" w:rsidRPr="00673AA1" w:rsidRDefault="00AA2229" w:rsidP="00147E30">
      <w:pPr>
        <w:spacing w:after="120" w:line="276" w:lineRule="auto"/>
        <w:ind w:firstLine="426"/>
        <w:rPr>
          <w:rFonts w:ascii="Times New Roman" w:hAnsi="Times New Roman" w:cs="Times New Roman"/>
          <w:i/>
          <w:sz w:val="24"/>
          <w:szCs w:val="24"/>
          <w:lang w:val="lt-LT"/>
        </w:rPr>
      </w:pPr>
      <w:r w:rsidRPr="00673AA1">
        <w:rPr>
          <w:rFonts w:ascii="Times New Roman" w:hAnsi="Times New Roman" w:cs="Times New Roman"/>
          <w:sz w:val="24"/>
          <w:szCs w:val="24"/>
          <w:lang w:val="lt-LT"/>
        </w:rPr>
        <w:t>1 PRIEDĖLIS “</w:t>
      </w:r>
      <w:r w:rsidRPr="00673AA1">
        <w:rPr>
          <w:rFonts w:ascii="Times New Roman" w:hAnsi="Times New Roman" w:cs="Times New Roman"/>
          <w:color w:val="000000" w:themeColor="text1"/>
          <w:sz w:val="24"/>
          <w:szCs w:val="24"/>
          <w:lang w:val="lt-LT"/>
        </w:rPr>
        <w:t>Privalomieji projekto rengimo dokumentai” (</w:t>
      </w:r>
      <w:r w:rsidRPr="00673AA1">
        <w:rPr>
          <w:rFonts w:ascii="Times New Roman" w:hAnsi="Times New Roman" w:cs="Times New Roman"/>
          <w:i/>
          <w:sz w:val="24"/>
          <w:szCs w:val="24"/>
          <w:lang w:val="lt-LT"/>
        </w:rPr>
        <w:t>Word failas)</w:t>
      </w:r>
    </w:p>
    <w:p w14:paraId="5DDC687D" w14:textId="77777777" w:rsidR="00147E30" w:rsidRPr="00673AA1" w:rsidRDefault="00147E30" w:rsidP="00147E30">
      <w:pPr>
        <w:spacing w:after="120" w:line="276" w:lineRule="auto"/>
        <w:ind w:firstLine="426"/>
        <w:rPr>
          <w:rFonts w:ascii="Times New Roman" w:hAnsi="Times New Roman" w:cs="Times New Roman"/>
          <w:i/>
          <w:sz w:val="24"/>
          <w:szCs w:val="24"/>
          <w:lang w:val="lt-LT"/>
        </w:rPr>
      </w:pPr>
    </w:p>
    <w:p w14:paraId="1EAEFAC1" w14:textId="77777777" w:rsidR="00AA2229" w:rsidRPr="00673AA1" w:rsidRDefault="00AA2229" w:rsidP="00AA2229">
      <w:pPr>
        <w:spacing w:after="120" w:line="276" w:lineRule="auto"/>
        <w:ind w:firstLine="426"/>
        <w:rPr>
          <w:rFonts w:ascii="Times New Roman" w:hAnsi="Times New Roman" w:cs="Times New Roman"/>
          <w:i/>
          <w:iCs/>
          <w:sz w:val="24"/>
          <w:szCs w:val="24"/>
          <w:lang w:val="lt-LT"/>
        </w:rPr>
      </w:pPr>
      <w:r w:rsidRPr="00673AA1">
        <w:rPr>
          <w:rFonts w:ascii="Times New Roman" w:hAnsi="Times New Roman" w:cs="Times New Roman"/>
          <w:sz w:val="24"/>
          <w:szCs w:val="24"/>
          <w:lang w:val="lt-LT"/>
        </w:rPr>
        <w:t xml:space="preserve">2 PRIEDĖLIS “ Pastatų, statinių ir teritorijos specifikacijos. Bendrieji reikalavimai " </w:t>
      </w:r>
      <w:r w:rsidRPr="00673AA1">
        <w:rPr>
          <w:rFonts w:ascii="Times New Roman" w:hAnsi="Times New Roman" w:cs="Times New Roman"/>
          <w:i/>
          <w:iCs/>
          <w:sz w:val="24"/>
          <w:szCs w:val="24"/>
          <w:lang w:val="lt-LT"/>
        </w:rPr>
        <w:t>(</w:t>
      </w:r>
      <w:r w:rsidRPr="00673AA1">
        <w:rPr>
          <w:rFonts w:ascii="Times New Roman" w:hAnsi="Times New Roman" w:cs="Times New Roman"/>
          <w:i/>
          <w:sz w:val="24"/>
          <w:szCs w:val="24"/>
          <w:lang w:val="lt-LT"/>
        </w:rPr>
        <w:t>Word failas</w:t>
      </w:r>
      <w:r w:rsidRPr="00673AA1">
        <w:rPr>
          <w:rFonts w:ascii="Times New Roman" w:hAnsi="Times New Roman" w:cs="Times New Roman"/>
          <w:i/>
          <w:iCs/>
          <w:sz w:val="24"/>
          <w:szCs w:val="24"/>
          <w:lang w:val="lt-LT"/>
        </w:rPr>
        <w:t>)</w:t>
      </w:r>
    </w:p>
    <w:p w14:paraId="39D68FC9" w14:textId="77777777" w:rsidR="00AA2229" w:rsidRPr="00673AA1" w:rsidRDefault="00AA2229" w:rsidP="00AA2229">
      <w:pPr>
        <w:spacing w:after="120" w:line="276" w:lineRule="auto"/>
        <w:ind w:firstLine="426"/>
        <w:rPr>
          <w:rFonts w:ascii="Times New Roman" w:hAnsi="Times New Roman" w:cs="Times New Roman"/>
          <w:i/>
          <w:iCs/>
          <w:color w:val="000000" w:themeColor="text1"/>
          <w:sz w:val="24"/>
          <w:szCs w:val="24"/>
          <w:lang w:val="lt-LT"/>
        </w:rPr>
      </w:pPr>
      <w:r w:rsidRPr="00673AA1">
        <w:rPr>
          <w:rFonts w:ascii="Times New Roman" w:hAnsi="Times New Roman" w:cs="Times New Roman"/>
          <w:sz w:val="24"/>
          <w:szCs w:val="24"/>
          <w:lang w:val="lt-LT"/>
        </w:rPr>
        <w:t>2.</w:t>
      </w:r>
      <w:r w:rsidRPr="00673AA1">
        <w:rPr>
          <w:rFonts w:ascii="Times New Roman" w:hAnsi="Times New Roman" w:cs="Times New Roman"/>
          <w:color w:val="000000" w:themeColor="text1"/>
          <w:sz w:val="24"/>
          <w:szCs w:val="24"/>
          <w:lang w:val="lt-LT"/>
        </w:rPr>
        <w:t xml:space="preserve">1 PRIEDĖLIS “ Pastatų, statinių ir teritorijos specifikacijos. Mokykla 1" </w:t>
      </w:r>
      <w:r w:rsidRPr="00673AA1">
        <w:rPr>
          <w:rFonts w:ascii="Times New Roman" w:hAnsi="Times New Roman" w:cs="Times New Roman"/>
          <w:i/>
          <w:iCs/>
          <w:color w:val="000000" w:themeColor="text1"/>
          <w:sz w:val="24"/>
          <w:szCs w:val="24"/>
          <w:lang w:val="lt-LT"/>
        </w:rPr>
        <w:t>(Excel failas)</w:t>
      </w:r>
    </w:p>
    <w:p w14:paraId="7756EB68" w14:textId="77777777" w:rsidR="00AA2229" w:rsidRPr="00673AA1" w:rsidRDefault="00AA2229" w:rsidP="00AA2229">
      <w:pPr>
        <w:spacing w:after="120" w:line="276" w:lineRule="auto"/>
        <w:ind w:firstLine="426"/>
        <w:rPr>
          <w:rFonts w:ascii="Times New Roman" w:hAnsi="Times New Roman" w:cs="Times New Roman"/>
          <w:i/>
          <w:iCs/>
          <w:color w:val="FF0000"/>
          <w:sz w:val="24"/>
          <w:szCs w:val="24"/>
          <w:lang w:val="lt-LT"/>
        </w:rPr>
      </w:pPr>
      <w:r w:rsidRPr="00673AA1">
        <w:rPr>
          <w:rFonts w:ascii="Times New Roman" w:hAnsi="Times New Roman" w:cs="Times New Roman"/>
          <w:color w:val="FF0000"/>
          <w:sz w:val="24"/>
          <w:szCs w:val="24"/>
          <w:lang w:val="lt-LT"/>
        </w:rPr>
        <w:t xml:space="preserve">2.2 PRIEDĖLIS “ Pastatų, statinių ir teritorijos specifikacijos. Mokykla 2" </w:t>
      </w:r>
      <w:r w:rsidRPr="00673AA1">
        <w:rPr>
          <w:rFonts w:ascii="Times New Roman" w:hAnsi="Times New Roman" w:cs="Times New Roman"/>
          <w:i/>
          <w:iCs/>
          <w:color w:val="FF0000"/>
          <w:sz w:val="24"/>
          <w:szCs w:val="24"/>
          <w:lang w:val="lt-LT"/>
        </w:rPr>
        <w:t>(Excel failas)</w:t>
      </w:r>
    </w:p>
    <w:p w14:paraId="5C91E95E" w14:textId="77777777" w:rsidR="00AA2229" w:rsidRPr="00673AA1" w:rsidRDefault="00AA2229" w:rsidP="00AA2229">
      <w:pPr>
        <w:spacing w:after="120" w:line="276" w:lineRule="auto"/>
        <w:ind w:firstLine="426"/>
        <w:rPr>
          <w:rFonts w:ascii="Times New Roman" w:hAnsi="Times New Roman" w:cs="Times New Roman"/>
          <w:i/>
          <w:iCs/>
          <w:color w:val="FF0000"/>
          <w:sz w:val="24"/>
          <w:szCs w:val="24"/>
          <w:lang w:val="lt-LT"/>
        </w:rPr>
      </w:pPr>
      <w:r w:rsidRPr="00673AA1">
        <w:rPr>
          <w:rFonts w:ascii="Times New Roman" w:hAnsi="Times New Roman" w:cs="Times New Roman"/>
          <w:color w:val="FF0000"/>
          <w:sz w:val="24"/>
          <w:szCs w:val="24"/>
          <w:lang w:val="lt-LT"/>
        </w:rPr>
        <w:t xml:space="preserve">2.3 PRIEDĖLIS “ Pastatų, statinių ir teritorijos specifikacijos. Mokykla 3" </w:t>
      </w:r>
      <w:r w:rsidRPr="00673AA1">
        <w:rPr>
          <w:rFonts w:ascii="Times New Roman" w:hAnsi="Times New Roman" w:cs="Times New Roman"/>
          <w:i/>
          <w:iCs/>
          <w:color w:val="FF0000"/>
          <w:sz w:val="24"/>
          <w:szCs w:val="24"/>
          <w:lang w:val="lt-LT"/>
        </w:rPr>
        <w:t>(Excel failas)</w:t>
      </w:r>
    </w:p>
    <w:p w14:paraId="64B2AD43" w14:textId="77777777" w:rsidR="00AA2229" w:rsidRPr="00673AA1" w:rsidRDefault="00AA2229" w:rsidP="00AA2229">
      <w:pPr>
        <w:spacing w:after="120" w:line="276" w:lineRule="auto"/>
        <w:ind w:firstLine="426"/>
        <w:rPr>
          <w:rFonts w:ascii="Times New Roman" w:hAnsi="Times New Roman" w:cs="Times New Roman"/>
          <w:i/>
          <w:iCs/>
          <w:color w:val="FF0000"/>
          <w:sz w:val="24"/>
          <w:szCs w:val="24"/>
          <w:lang w:val="lt-LT"/>
        </w:rPr>
      </w:pPr>
      <w:r w:rsidRPr="00673AA1">
        <w:rPr>
          <w:rFonts w:ascii="Times New Roman" w:hAnsi="Times New Roman" w:cs="Times New Roman"/>
          <w:color w:val="FF0000"/>
          <w:sz w:val="24"/>
          <w:szCs w:val="24"/>
          <w:lang w:val="lt-LT"/>
        </w:rPr>
        <w:t xml:space="preserve">2.4 PRIEDĖLIS “ Pastatų, statinių ir teritorijos specifikacijos. Mokykla 4" </w:t>
      </w:r>
      <w:r w:rsidRPr="00673AA1">
        <w:rPr>
          <w:rFonts w:ascii="Times New Roman" w:hAnsi="Times New Roman" w:cs="Times New Roman"/>
          <w:i/>
          <w:iCs/>
          <w:color w:val="FF0000"/>
          <w:sz w:val="24"/>
          <w:szCs w:val="24"/>
          <w:lang w:val="lt-LT"/>
        </w:rPr>
        <w:t>(Excel failas)</w:t>
      </w:r>
    </w:p>
    <w:p w14:paraId="35ADD5AE" w14:textId="77777777" w:rsidR="00AA2229" w:rsidRPr="00673AA1" w:rsidRDefault="00AA2229" w:rsidP="00AA2229">
      <w:pPr>
        <w:spacing w:after="120" w:line="276" w:lineRule="auto"/>
        <w:ind w:firstLine="426"/>
        <w:rPr>
          <w:rFonts w:ascii="Times New Roman" w:hAnsi="Times New Roman" w:cs="Times New Roman"/>
          <w:i/>
          <w:iCs/>
          <w:color w:val="FF0000"/>
          <w:sz w:val="24"/>
          <w:szCs w:val="24"/>
          <w:lang w:val="lt-LT"/>
        </w:rPr>
      </w:pPr>
      <w:r w:rsidRPr="00673AA1">
        <w:rPr>
          <w:rFonts w:ascii="Times New Roman" w:hAnsi="Times New Roman" w:cs="Times New Roman"/>
          <w:color w:val="FF0000"/>
          <w:sz w:val="24"/>
          <w:szCs w:val="24"/>
          <w:lang w:val="lt-LT"/>
        </w:rPr>
        <w:t xml:space="preserve">2.5 PRIEDĖLIS “ Pastatų, statinių ir teritorijos specifikacijos. Mokykla 5" </w:t>
      </w:r>
      <w:r w:rsidRPr="00673AA1">
        <w:rPr>
          <w:rFonts w:ascii="Times New Roman" w:hAnsi="Times New Roman" w:cs="Times New Roman"/>
          <w:i/>
          <w:iCs/>
          <w:color w:val="FF0000"/>
          <w:sz w:val="24"/>
          <w:szCs w:val="24"/>
          <w:lang w:val="lt-LT"/>
        </w:rPr>
        <w:t>(Excel failas)</w:t>
      </w:r>
    </w:p>
    <w:p w14:paraId="68EB5517" w14:textId="77777777" w:rsidR="00AA2229" w:rsidRPr="00673AA1" w:rsidRDefault="00AA2229" w:rsidP="00AA2229">
      <w:pPr>
        <w:spacing w:after="120" w:line="276" w:lineRule="auto"/>
        <w:ind w:firstLine="426"/>
        <w:rPr>
          <w:rFonts w:ascii="Times New Roman" w:hAnsi="Times New Roman" w:cs="Times New Roman"/>
          <w:i/>
          <w:iCs/>
          <w:sz w:val="24"/>
          <w:szCs w:val="24"/>
          <w:lang w:val="lt-LT"/>
        </w:rPr>
      </w:pPr>
    </w:p>
    <w:p w14:paraId="272C4E3D" w14:textId="77777777" w:rsidR="00AA2229" w:rsidRPr="00673AA1" w:rsidRDefault="00AA2229" w:rsidP="00AA2229">
      <w:pPr>
        <w:spacing w:after="120" w:line="276" w:lineRule="auto"/>
        <w:ind w:firstLine="426"/>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3 PRIEDĖLIS “ Paslaugų specifikacija” </w:t>
      </w:r>
      <w:r w:rsidRPr="00673AA1">
        <w:rPr>
          <w:rFonts w:ascii="Times New Roman" w:hAnsi="Times New Roman" w:cs="Times New Roman"/>
          <w:color w:val="000000" w:themeColor="text1"/>
          <w:sz w:val="24"/>
          <w:szCs w:val="24"/>
          <w:lang w:val="lt-LT"/>
        </w:rPr>
        <w:t>(</w:t>
      </w:r>
      <w:r w:rsidRPr="00673AA1">
        <w:rPr>
          <w:rFonts w:ascii="Times New Roman" w:hAnsi="Times New Roman" w:cs="Times New Roman"/>
          <w:i/>
          <w:sz w:val="24"/>
          <w:szCs w:val="24"/>
          <w:lang w:val="lt-LT"/>
        </w:rPr>
        <w:t>Word failas)</w:t>
      </w:r>
    </w:p>
    <w:p w14:paraId="69C24FCD" w14:textId="77777777" w:rsidR="00AA2229" w:rsidRPr="00673AA1" w:rsidRDefault="00A871D5" w:rsidP="00AA2229">
      <w:pPr>
        <w:spacing w:after="120" w:line="276" w:lineRule="auto"/>
        <w:ind w:firstLine="426"/>
        <w:rPr>
          <w:rFonts w:ascii="Times New Roman" w:hAnsi="Times New Roman" w:cs="Times New Roman"/>
          <w:i/>
          <w:iCs/>
          <w:color w:val="000000" w:themeColor="text1"/>
          <w:sz w:val="24"/>
          <w:szCs w:val="24"/>
          <w:lang w:val="lt-LT"/>
        </w:rPr>
      </w:pPr>
      <w:hyperlink w:anchor="_Toc532460809" w:history="1">
        <w:r w:rsidR="00AA2229" w:rsidRPr="00673AA1">
          <w:rPr>
            <w:rFonts w:ascii="Times New Roman" w:hAnsi="Times New Roman" w:cs="Times New Roman"/>
            <w:color w:val="000000" w:themeColor="text1"/>
            <w:sz w:val="24"/>
            <w:szCs w:val="24"/>
            <w:lang w:val="lt-LT"/>
          </w:rPr>
          <w:t>3.1  PRIEDĖLIS ,,Paslaugos. Mokykla 1“</w:t>
        </w:r>
      </w:hyperlink>
      <w:r w:rsidR="00AA2229" w:rsidRPr="00673AA1">
        <w:rPr>
          <w:rFonts w:ascii="Times New Roman" w:hAnsi="Times New Roman" w:cs="Times New Roman"/>
          <w:color w:val="000000" w:themeColor="text1"/>
          <w:sz w:val="24"/>
          <w:szCs w:val="24"/>
          <w:lang w:val="lt-LT"/>
        </w:rPr>
        <w:t xml:space="preserve"> </w:t>
      </w:r>
      <w:r w:rsidR="00AA2229" w:rsidRPr="00673AA1">
        <w:rPr>
          <w:rFonts w:ascii="Times New Roman" w:hAnsi="Times New Roman" w:cs="Times New Roman"/>
          <w:i/>
          <w:iCs/>
          <w:color w:val="000000" w:themeColor="text1"/>
          <w:sz w:val="24"/>
          <w:szCs w:val="24"/>
          <w:lang w:val="lt-LT"/>
        </w:rPr>
        <w:t xml:space="preserve">(Excel failas)  </w:t>
      </w:r>
    </w:p>
    <w:p w14:paraId="5E7C5CEA" w14:textId="77777777" w:rsidR="00AA2229" w:rsidRPr="00673AA1" w:rsidRDefault="00A871D5" w:rsidP="00AA2229">
      <w:pPr>
        <w:spacing w:after="120" w:line="276" w:lineRule="auto"/>
        <w:ind w:firstLine="426"/>
        <w:rPr>
          <w:rFonts w:ascii="Times New Roman" w:hAnsi="Times New Roman" w:cs="Times New Roman"/>
          <w:i/>
          <w:iCs/>
          <w:color w:val="FF0000"/>
          <w:sz w:val="24"/>
          <w:szCs w:val="24"/>
          <w:lang w:val="lt-LT"/>
        </w:rPr>
      </w:pPr>
      <w:hyperlink w:anchor="_Toc532460809" w:history="1">
        <w:r w:rsidR="00AA2229" w:rsidRPr="00673AA1">
          <w:rPr>
            <w:rFonts w:ascii="Times New Roman" w:hAnsi="Times New Roman" w:cs="Times New Roman"/>
            <w:color w:val="FF0000"/>
            <w:sz w:val="24"/>
            <w:szCs w:val="24"/>
            <w:lang w:val="lt-LT"/>
          </w:rPr>
          <w:t>3.2  PRIEDĖLIS ,,Paslaugos. Mokykla 2“</w:t>
        </w:r>
      </w:hyperlink>
      <w:r w:rsidR="00AA2229" w:rsidRPr="00673AA1">
        <w:rPr>
          <w:rFonts w:ascii="Times New Roman" w:hAnsi="Times New Roman" w:cs="Times New Roman"/>
          <w:color w:val="FF0000"/>
          <w:sz w:val="24"/>
          <w:szCs w:val="24"/>
          <w:lang w:val="lt-LT"/>
        </w:rPr>
        <w:t xml:space="preserve"> </w:t>
      </w:r>
      <w:r w:rsidR="00AA2229" w:rsidRPr="00673AA1">
        <w:rPr>
          <w:rFonts w:ascii="Times New Roman" w:hAnsi="Times New Roman" w:cs="Times New Roman"/>
          <w:i/>
          <w:iCs/>
          <w:color w:val="FF0000"/>
          <w:sz w:val="24"/>
          <w:szCs w:val="24"/>
          <w:lang w:val="lt-LT"/>
        </w:rPr>
        <w:t xml:space="preserve">(Excel failas)  </w:t>
      </w:r>
    </w:p>
    <w:p w14:paraId="640556FF" w14:textId="77777777" w:rsidR="00AA2229" w:rsidRPr="00673AA1" w:rsidRDefault="00A871D5" w:rsidP="00AA2229">
      <w:pPr>
        <w:spacing w:after="120" w:line="276" w:lineRule="auto"/>
        <w:ind w:firstLine="426"/>
        <w:rPr>
          <w:rFonts w:ascii="Times New Roman" w:hAnsi="Times New Roman" w:cs="Times New Roman"/>
          <w:i/>
          <w:iCs/>
          <w:color w:val="FF0000"/>
          <w:sz w:val="24"/>
          <w:szCs w:val="24"/>
          <w:lang w:val="lt-LT"/>
        </w:rPr>
      </w:pPr>
      <w:hyperlink w:anchor="_Toc532460809" w:history="1">
        <w:r w:rsidR="00AA2229" w:rsidRPr="00673AA1">
          <w:rPr>
            <w:rFonts w:ascii="Times New Roman" w:hAnsi="Times New Roman" w:cs="Times New Roman"/>
            <w:color w:val="FF0000"/>
            <w:sz w:val="24"/>
            <w:szCs w:val="24"/>
            <w:lang w:val="lt-LT"/>
          </w:rPr>
          <w:t>3.3  PRIEDĖLIS ,,Paslaugos. Mokykla 3“</w:t>
        </w:r>
      </w:hyperlink>
      <w:r w:rsidR="00AA2229" w:rsidRPr="00673AA1">
        <w:rPr>
          <w:rFonts w:ascii="Times New Roman" w:hAnsi="Times New Roman" w:cs="Times New Roman"/>
          <w:color w:val="FF0000"/>
          <w:sz w:val="24"/>
          <w:szCs w:val="24"/>
          <w:lang w:val="lt-LT"/>
        </w:rPr>
        <w:t xml:space="preserve"> </w:t>
      </w:r>
      <w:r w:rsidR="00AA2229" w:rsidRPr="00673AA1">
        <w:rPr>
          <w:rFonts w:ascii="Times New Roman" w:hAnsi="Times New Roman" w:cs="Times New Roman"/>
          <w:i/>
          <w:iCs/>
          <w:color w:val="FF0000"/>
          <w:sz w:val="24"/>
          <w:szCs w:val="24"/>
          <w:lang w:val="lt-LT"/>
        </w:rPr>
        <w:t xml:space="preserve">(Excel failas)  </w:t>
      </w:r>
    </w:p>
    <w:p w14:paraId="3BE7543F" w14:textId="77777777" w:rsidR="00AA2229" w:rsidRPr="00673AA1" w:rsidRDefault="00A871D5" w:rsidP="00AA2229">
      <w:pPr>
        <w:spacing w:after="120" w:line="276" w:lineRule="auto"/>
        <w:ind w:firstLine="426"/>
        <w:rPr>
          <w:rFonts w:ascii="Times New Roman" w:hAnsi="Times New Roman" w:cs="Times New Roman"/>
          <w:i/>
          <w:iCs/>
          <w:color w:val="FF0000"/>
          <w:sz w:val="24"/>
          <w:szCs w:val="24"/>
          <w:lang w:val="lt-LT"/>
        </w:rPr>
      </w:pPr>
      <w:hyperlink w:anchor="_Toc532460809" w:history="1">
        <w:r w:rsidR="00AA2229" w:rsidRPr="00673AA1">
          <w:rPr>
            <w:rFonts w:ascii="Times New Roman" w:hAnsi="Times New Roman" w:cs="Times New Roman"/>
            <w:color w:val="FF0000"/>
            <w:sz w:val="24"/>
            <w:szCs w:val="24"/>
            <w:lang w:val="lt-LT"/>
          </w:rPr>
          <w:t>3.4  PRIEDĖLIS ,,Paslaugos. Mokykla 4“</w:t>
        </w:r>
      </w:hyperlink>
      <w:r w:rsidR="00AA2229" w:rsidRPr="00673AA1">
        <w:rPr>
          <w:rFonts w:ascii="Times New Roman" w:hAnsi="Times New Roman" w:cs="Times New Roman"/>
          <w:color w:val="FF0000"/>
          <w:sz w:val="24"/>
          <w:szCs w:val="24"/>
          <w:lang w:val="lt-LT"/>
        </w:rPr>
        <w:t xml:space="preserve"> </w:t>
      </w:r>
      <w:r w:rsidR="00AA2229" w:rsidRPr="00673AA1">
        <w:rPr>
          <w:rFonts w:ascii="Times New Roman" w:hAnsi="Times New Roman" w:cs="Times New Roman"/>
          <w:i/>
          <w:iCs/>
          <w:color w:val="FF0000"/>
          <w:sz w:val="24"/>
          <w:szCs w:val="24"/>
          <w:lang w:val="lt-LT"/>
        </w:rPr>
        <w:t xml:space="preserve">(Excel failas)  </w:t>
      </w:r>
    </w:p>
    <w:p w14:paraId="3497C609" w14:textId="77777777" w:rsidR="00AA2229" w:rsidRPr="00673AA1" w:rsidRDefault="00A871D5" w:rsidP="00AA2229">
      <w:pPr>
        <w:spacing w:after="120" w:line="276" w:lineRule="auto"/>
        <w:ind w:firstLine="426"/>
        <w:rPr>
          <w:rFonts w:ascii="Times New Roman" w:hAnsi="Times New Roman" w:cs="Times New Roman"/>
          <w:i/>
          <w:iCs/>
          <w:color w:val="FF0000"/>
          <w:sz w:val="24"/>
          <w:szCs w:val="24"/>
          <w:lang w:val="lt-LT"/>
        </w:rPr>
      </w:pPr>
      <w:hyperlink w:anchor="_Toc532460809" w:history="1">
        <w:r w:rsidR="00AA2229" w:rsidRPr="00673AA1">
          <w:rPr>
            <w:rFonts w:ascii="Times New Roman" w:hAnsi="Times New Roman" w:cs="Times New Roman"/>
            <w:color w:val="FF0000"/>
            <w:sz w:val="24"/>
            <w:szCs w:val="24"/>
            <w:lang w:val="lt-LT"/>
          </w:rPr>
          <w:t>3.5  PRIEDĖLIS ,,Paslaugos. Mokykla 5“</w:t>
        </w:r>
      </w:hyperlink>
      <w:r w:rsidR="00AA2229" w:rsidRPr="00673AA1">
        <w:rPr>
          <w:rFonts w:ascii="Times New Roman" w:hAnsi="Times New Roman" w:cs="Times New Roman"/>
          <w:color w:val="FF0000"/>
          <w:sz w:val="24"/>
          <w:szCs w:val="24"/>
          <w:lang w:val="lt-LT"/>
        </w:rPr>
        <w:t xml:space="preserve"> </w:t>
      </w:r>
      <w:r w:rsidR="00AA2229" w:rsidRPr="00673AA1">
        <w:rPr>
          <w:rFonts w:ascii="Times New Roman" w:hAnsi="Times New Roman" w:cs="Times New Roman"/>
          <w:i/>
          <w:iCs/>
          <w:color w:val="FF0000"/>
          <w:sz w:val="24"/>
          <w:szCs w:val="24"/>
          <w:lang w:val="lt-LT"/>
        </w:rPr>
        <w:t xml:space="preserve">(Excel failas) </w:t>
      </w:r>
    </w:p>
    <w:p w14:paraId="3D95163F" w14:textId="77777777" w:rsidR="00AA2229" w:rsidRPr="00673AA1" w:rsidRDefault="00AA2229" w:rsidP="00AA2229">
      <w:pPr>
        <w:spacing w:after="120" w:line="276" w:lineRule="auto"/>
        <w:ind w:firstLine="426"/>
        <w:rPr>
          <w:rFonts w:ascii="Times New Roman" w:hAnsi="Times New Roman" w:cs="Times New Roman"/>
          <w:i/>
          <w:iCs/>
          <w:sz w:val="24"/>
          <w:szCs w:val="24"/>
          <w:lang w:val="lt-LT"/>
        </w:rPr>
      </w:pPr>
      <w:r w:rsidRPr="00673AA1">
        <w:rPr>
          <w:rFonts w:ascii="Times New Roman" w:hAnsi="Times New Roman" w:cs="Times New Roman"/>
          <w:i/>
          <w:iCs/>
          <w:sz w:val="24"/>
          <w:szCs w:val="24"/>
          <w:lang w:val="lt-LT"/>
        </w:rPr>
        <w:t xml:space="preserve"> </w:t>
      </w:r>
    </w:p>
    <w:p w14:paraId="1B833399" w14:textId="77777777" w:rsidR="00AA2229" w:rsidRPr="00673AA1" w:rsidRDefault="00AA2229" w:rsidP="00AA2229">
      <w:pPr>
        <w:spacing w:after="120" w:line="276" w:lineRule="auto"/>
        <w:ind w:firstLine="426"/>
        <w:rPr>
          <w:rFonts w:ascii="Times New Roman" w:hAnsi="Times New Roman" w:cs="Times New Roman"/>
          <w:i/>
          <w:sz w:val="24"/>
          <w:szCs w:val="24"/>
          <w:lang w:val="lt-LT"/>
        </w:rPr>
      </w:pPr>
      <w:r w:rsidRPr="00673AA1">
        <w:rPr>
          <w:rFonts w:ascii="Times New Roman" w:hAnsi="Times New Roman" w:cs="Times New Roman"/>
          <w:sz w:val="24"/>
          <w:szCs w:val="24"/>
          <w:lang w:val="lt-LT"/>
        </w:rPr>
        <w:t xml:space="preserve">4 PRIEDĖLIS “Pagrindiniai normatyviniai dokumentai” </w:t>
      </w:r>
      <w:r w:rsidRPr="00673AA1">
        <w:rPr>
          <w:rFonts w:ascii="Times New Roman" w:hAnsi="Times New Roman" w:cs="Times New Roman"/>
          <w:i/>
          <w:sz w:val="24"/>
          <w:szCs w:val="24"/>
          <w:lang w:val="lt-LT"/>
        </w:rPr>
        <w:t>(Word failas)</w:t>
      </w:r>
    </w:p>
    <w:p w14:paraId="135F3DB7"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47CF53BF"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77CC9E0D" w14:textId="77777777" w:rsidR="00AA2229" w:rsidRPr="00673AA1" w:rsidRDefault="00AA2229" w:rsidP="00AA2229">
      <w:pPr>
        <w:pStyle w:val="Heading1"/>
        <w:numPr>
          <w:ilvl w:val="0"/>
          <w:numId w:val="12"/>
        </w:numPr>
        <w:spacing w:before="0" w:after="120" w:line="276" w:lineRule="auto"/>
        <w:ind w:left="284" w:hanging="284"/>
        <w:jc w:val="left"/>
        <w:rPr>
          <w:rFonts w:ascii="Times New Roman" w:eastAsia="Arial" w:hAnsi="Times New Roman" w:cs="Times New Roman"/>
          <w:bCs w:val="0"/>
          <w:caps w:val="0"/>
          <w:color w:val="000000" w:themeColor="text1"/>
          <w:sz w:val="24"/>
          <w:szCs w:val="24"/>
          <w:lang w:val="lt-LT"/>
        </w:rPr>
      </w:pPr>
      <w:bookmarkStart w:id="0" w:name="_Toc441662320"/>
      <w:bookmarkStart w:id="1" w:name="_Toc2011134"/>
      <w:r w:rsidRPr="00673AA1">
        <w:rPr>
          <w:rFonts w:ascii="Times New Roman" w:eastAsia="Arial" w:hAnsi="Times New Roman" w:cs="Times New Roman"/>
          <w:bCs w:val="0"/>
          <w:caps w:val="0"/>
          <w:color w:val="000000" w:themeColor="text1"/>
          <w:sz w:val="24"/>
          <w:szCs w:val="24"/>
          <w:lang w:val="lt-LT"/>
        </w:rPr>
        <w:lastRenderedPageBreak/>
        <w:t xml:space="preserve"> SPECIFIKACIJOSE VARTOJAMOS SĄVOKOS</w:t>
      </w:r>
      <w:bookmarkEnd w:id="0"/>
      <w:r w:rsidRPr="00673AA1">
        <w:rPr>
          <w:rFonts w:ascii="Times New Roman" w:eastAsia="Arial" w:hAnsi="Times New Roman" w:cs="Times New Roman"/>
          <w:bCs w:val="0"/>
          <w:caps w:val="0"/>
          <w:color w:val="000000" w:themeColor="text1"/>
          <w:sz w:val="24"/>
          <w:szCs w:val="24"/>
          <w:lang w:val="lt-LT"/>
        </w:rPr>
        <w:t xml:space="preserve"> IR BENDRA INFORMACIJA</w:t>
      </w:r>
      <w:bookmarkEnd w:id="1"/>
    </w:p>
    <w:p w14:paraId="7FD8467D"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bookmarkStart w:id="2" w:name="_Toc2011135"/>
      <w:r w:rsidRPr="00673AA1">
        <w:rPr>
          <w:rFonts w:ascii="Times New Roman" w:hAnsi="Times New Roman" w:cs="Times New Roman"/>
          <w:color w:val="000000" w:themeColor="text1"/>
          <w:sz w:val="24"/>
          <w:szCs w:val="24"/>
          <w:lang w:val="lt-LT"/>
        </w:rPr>
        <w:t>1.1. Vartojamos sąvokos</w:t>
      </w:r>
      <w:bookmarkEnd w:id="2"/>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A2229" w:rsidRPr="00673AA1" w14:paraId="728576CC" w14:textId="77777777" w:rsidTr="00D15E72">
        <w:tc>
          <w:tcPr>
            <w:tcW w:w="9747" w:type="dxa"/>
            <w:tcBorders>
              <w:top w:val="nil"/>
              <w:left w:val="nil"/>
              <w:bottom w:val="nil"/>
              <w:right w:val="nil"/>
            </w:tcBorders>
            <w:shd w:val="clear" w:color="auto" w:fill="auto"/>
          </w:tcPr>
          <w:p w14:paraId="27152DA9" w14:textId="77777777" w:rsidR="00AA2229" w:rsidRPr="00673AA1" w:rsidRDefault="00AA2229" w:rsidP="00D15E72">
            <w:pPr>
              <w:spacing w:after="120" w:line="276" w:lineRule="auto"/>
              <w:rPr>
                <w:rFonts w:ascii="Times New Roman" w:hAnsi="Times New Roman" w:cs="Times New Roman"/>
                <w:bCs/>
                <w:color w:val="000000"/>
                <w:sz w:val="24"/>
                <w:szCs w:val="24"/>
                <w:lang w:val="lt-LT"/>
              </w:rPr>
            </w:pPr>
            <w:r w:rsidRPr="00673AA1">
              <w:rPr>
                <w:rFonts w:ascii="Times New Roman" w:hAnsi="Times New Roman" w:cs="Times New Roman"/>
                <w:bCs/>
                <w:color w:val="000000"/>
                <w:sz w:val="24"/>
                <w:szCs w:val="24"/>
                <w:lang w:val="lt-LT"/>
              </w:rPr>
              <w:t>Sąvokos, nustatytos Sutartyje, yra taikomos ir šioms Specifikacijoms, išskyrus atvejus, kai, atsižvelgiant į Specifikacijų kontekstą, jų turinį bei prasmę, tampa akivaizdu, jog sąvokų, apibrėžtų Sutartyje ir Specifikacijose, prasmė yra kitokia, arba šiose Specifikacijose tokios sąvokos yra apibrėžiamos kitaip:</w:t>
            </w:r>
          </w:p>
        </w:tc>
      </w:tr>
    </w:tbl>
    <w:p w14:paraId="052B581D"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AA2229" w:rsidRPr="00673AA1" w14:paraId="086BBBD3" w14:textId="77777777" w:rsidTr="00D15E72">
        <w:tc>
          <w:tcPr>
            <w:tcW w:w="2660" w:type="dxa"/>
            <w:shd w:val="clear" w:color="auto" w:fill="auto"/>
          </w:tcPr>
          <w:p w14:paraId="6AE00881" w14:textId="58F952D7" w:rsidR="00AA2229" w:rsidRPr="00673AA1" w:rsidRDefault="00646ECC" w:rsidP="00D15E72">
            <w:pPr>
              <w:spacing w:after="12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Atnaujinimo ir remonto darbai</w:t>
            </w:r>
          </w:p>
        </w:tc>
        <w:tc>
          <w:tcPr>
            <w:tcW w:w="7087" w:type="dxa"/>
            <w:shd w:val="clear" w:color="auto" w:fill="auto"/>
          </w:tcPr>
          <w:p w14:paraId="2FB33101" w14:textId="348525A0" w:rsidR="00AA2229" w:rsidRPr="00673AA1" w:rsidRDefault="00646ECC" w:rsidP="00D15E72">
            <w:pPr>
              <w:spacing w:after="120" w:line="276"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reiškia Turte numatomus atnaujinimo darbus, atliekamus Paslaugų teikimo metu, pakeičiant nusidėvėjusias dalis ir (ar) įrenginius naujais, siekiant užtikrinti Turto atitikimą kiekybiniams ir kokybiniams reikalavimams bei rodikliams, nustatytiems Sutartyje, jos prieduose, Projektinėje dokumentacijos ir Paslaugų teikimo plane;</w:t>
            </w:r>
          </w:p>
        </w:tc>
      </w:tr>
      <w:tr w:rsidR="00AA2229" w:rsidRPr="00673AA1" w14:paraId="7EA3948A" w14:textId="77777777" w:rsidTr="00D15E72">
        <w:tc>
          <w:tcPr>
            <w:tcW w:w="2660" w:type="dxa"/>
            <w:shd w:val="clear" w:color="auto" w:fill="auto"/>
          </w:tcPr>
          <w:p w14:paraId="28113391"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Bendrosios paslaugų specifikacijos</w:t>
            </w:r>
          </w:p>
        </w:tc>
        <w:tc>
          <w:tcPr>
            <w:tcW w:w="7087" w:type="dxa"/>
            <w:shd w:val="clear" w:color="auto" w:fill="auto"/>
          </w:tcPr>
          <w:p w14:paraId="36F41812" w14:textId="77777777" w:rsidR="00AA2229" w:rsidRPr="00673AA1" w:rsidRDefault="00AA2229" w:rsidP="00D15E72">
            <w:pPr>
              <w:spacing w:after="120" w:line="276" w:lineRule="auto"/>
              <w:rPr>
                <w:rFonts w:ascii="Times New Roman" w:hAnsi="Times New Roman" w:cs="Times New Roman"/>
                <w:color w:val="000000"/>
                <w:sz w:val="24"/>
                <w:szCs w:val="24"/>
                <w:lang w:val="lt-LT"/>
              </w:rPr>
            </w:pPr>
            <w:r w:rsidRPr="00673AA1">
              <w:rPr>
                <w:rFonts w:ascii="Times New Roman" w:hAnsi="Times New Roman" w:cs="Times New Roman"/>
                <w:color w:val="000000"/>
                <w:sz w:val="24"/>
                <w:szCs w:val="24"/>
                <w:lang w:val="lt-LT"/>
              </w:rPr>
              <w:t>reiškia šiose Specifikacijose nustatytus bendruosius reikalavimus Paslaugų vykdymui ir nurodo bendrąsias nuostatas, taikomas visoms Paslaugoms.</w:t>
            </w:r>
          </w:p>
          <w:p w14:paraId="4D4C2E93" w14:textId="77777777" w:rsidR="00AA2229" w:rsidRPr="00673AA1" w:rsidRDefault="00AA2229" w:rsidP="00D15E72">
            <w:pPr>
              <w:spacing w:after="120" w:line="276" w:lineRule="auto"/>
              <w:rPr>
                <w:rFonts w:ascii="Times New Roman" w:hAnsi="Times New Roman" w:cs="Times New Roman"/>
                <w:color w:val="000000"/>
                <w:sz w:val="24"/>
                <w:szCs w:val="24"/>
                <w:lang w:val="lt-LT"/>
              </w:rPr>
            </w:pPr>
          </w:p>
        </w:tc>
      </w:tr>
      <w:tr w:rsidR="00AA2229" w:rsidRPr="00673AA1" w14:paraId="1A6B44D1" w14:textId="77777777" w:rsidTr="00D15E72">
        <w:tc>
          <w:tcPr>
            <w:tcW w:w="2660" w:type="dxa"/>
            <w:shd w:val="clear" w:color="auto" w:fill="auto"/>
          </w:tcPr>
          <w:p w14:paraId="64867BD9"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Bendrieji reikalavimai</w:t>
            </w:r>
          </w:p>
        </w:tc>
        <w:tc>
          <w:tcPr>
            <w:tcW w:w="7087" w:type="dxa"/>
            <w:shd w:val="clear" w:color="auto" w:fill="auto"/>
          </w:tcPr>
          <w:p w14:paraId="164A2EA4" w14:textId="77777777" w:rsidR="00AA2229" w:rsidRPr="00673AA1" w:rsidRDefault="00AA2229" w:rsidP="00D15E72">
            <w:pPr>
              <w:spacing w:after="120" w:line="276" w:lineRule="auto"/>
              <w:rPr>
                <w:rFonts w:ascii="Times New Roman" w:hAnsi="Times New Roman" w:cs="Times New Roman"/>
                <w:color w:val="000000"/>
                <w:sz w:val="24"/>
                <w:szCs w:val="24"/>
                <w:lang w:val="lt-LT"/>
              </w:rPr>
            </w:pPr>
            <w:r w:rsidRPr="00673AA1">
              <w:rPr>
                <w:rFonts w:ascii="Times New Roman" w:hAnsi="Times New Roman" w:cs="Times New Roman"/>
                <w:color w:val="000000"/>
                <w:sz w:val="24"/>
                <w:szCs w:val="24"/>
                <w:lang w:val="lt-LT"/>
              </w:rPr>
              <w:t>reiškia šiose Specifikacijose nustatytus bendruosius reikalavimus Darbų  vykdymui ir nurodo bendrąsias nuostatas, taikomas visiems Darbams.</w:t>
            </w:r>
          </w:p>
          <w:p w14:paraId="36EC1841" w14:textId="77777777" w:rsidR="00AA2229" w:rsidRPr="00673AA1" w:rsidRDefault="00AA2229" w:rsidP="00D15E72">
            <w:pPr>
              <w:spacing w:after="120" w:line="276" w:lineRule="auto"/>
              <w:rPr>
                <w:rFonts w:ascii="Times New Roman" w:hAnsi="Times New Roman" w:cs="Times New Roman"/>
                <w:color w:val="000000"/>
                <w:sz w:val="24"/>
                <w:szCs w:val="24"/>
                <w:lang w:val="lt-LT"/>
              </w:rPr>
            </w:pPr>
          </w:p>
        </w:tc>
      </w:tr>
      <w:tr w:rsidR="00646ECC" w:rsidRPr="00673AA1" w14:paraId="2D684A49" w14:textId="77777777" w:rsidTr="00D15E72">
        <w:tc>
          <w:tcPr>
            <w:tcW w:w="2660" w:type="dxa"/>
            <w:shd w:val="clear" w:color="auto" w:fill="auto"/>
          </w:tcPr>
          <w:p w14:paraId="2437A2F4" w14:textId="49B51C2A" w:rsidR="00646ECC" w:rsidRPr="00673AA1" w:rsidRDefault="00646ECC" w:rsidP="00646ECC">
            <w:pPr>
              <w:spacing w:after="12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Dalyvis / Dalyviai</w:t>
            </w:r>
          </w:p>
        </w:tc>
        <w:tc>
          <w:tcPr>
            <w:tcW w:w="7087" w:type="dxa"/>
            <w:shd w:val="clear" w:color="auto" w:fill="auto"/>
          </w:tcPr>
          <w:p w14:paraId="0573253D" w14:textId="44064376" w:rsidR="00646ECC" w:rsidRPr="00673AA1" w:rsidRDefault="00646ECC" w:rsidP="00646ECC">
            <w:pPr>
              <w:spacing w:after="120" w:line="276"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reiškia Pasiūlymą pateikusį Kandidatą / Kandidatus.</w:t>
            </w:r>
          </w:p>
        </w:tc>
      </w:tr>
      <w:tr w:rsidR="00AA2229" w:rsidRPr="00673AA1" w14:paraId="3A306201" w14:textId="77777777" w:rsidTr="00D15E72">
        <w:tc>
          <w:tcPr>
            <w:tcW w:w="2660" w:type="dxa"/>
            <w:shd w:val="clear" w:color="auto" w:fill="auto"/>
          </w:tcPr>
          <w:p w14:paraId="203BB92E"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Darbai</w:t>
            </w:r>
          </w:p>
        </w:tc>
        <w:tc>
          <w:tcPr>
            <w:tcW w:w="7087" w:type="dxa"/>
            <w:shd w:val="clear" w:color="auto" w:fill="auto"/>
          </w:tcPr>
          <w:p w14:paraId="2E3BD67B"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visus Privataus subjekto atliktinus projektavimo, statybos, montavimo, įrengimo ir kitus darbus, reikalingus Objektui sukurti, kad jis atitiktų Specifikacijų ir Pasiūlymo reikalavimus.</w:t>
            </w:r>
          </w:p>
          <w:p w14:paraId="489FEC13" w14:textId="77777777" w:rsidR="00AA2229" w:rsidRPr="00673AA1" w:rsidRDefault="00AA2229" w:rsidP="00D15E72">
            <w:pPr>
              <w:spacing w:after="120" w:line="276" w:lineRule="auto"/>
              <w:rPr>
                <w:rFonts w:ascii="Times New Roman" w:hAnsi="Times New Roman" w:cs="Times New Roman"/>
                <w:color w:val="000000"/>
                <w:sz w:val="24"/>
                <w:szCs w:val="24"/>
                <w:lang w:val="lt-LT"/>
              </w:rPr>
            </w:pPr>
          </w:p>
        </w:tc>
      </w:tr>
      <w:tr w:rsidR="00AA2229" w:rsidRPr="00673AA1" w14:paraId="3E6104F5" w14:textId="77777777" w:rsidTr="00D15E72">
        <w:tc>
          <w:tcPr>
            <w:tcW w:w="2660" w:type="dxa"/>
            <w:shd w:val="clear" w:color="auto" w:fill="auto"/>
          </w:tcPr>
          <w:p w14:paraId="6D2C96AE"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Darbų atlikimo planas</w:t>
            </w:r>
          </w:p>
        </w:tc>
        <w:tc>
          <w:tcPr>
            <w:tcW w:w="7087" w:type="dxa"/>
            <w:shd w:val="clear" w:color="auto" w:fill="auto"/>
          </w:tcPr>
          <w:p w14:paraId="629D74A4"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Privataus subjekto pateiktą techninį, inžinerinį ir organizacinį sprendinį, apimantį Darbų atlikimo veiksmus, veiksmų seką ir kuris yra preliminarus bei skirtas tinkamam Sutarties valdymui bei administravimui.</w:t>
            </w:r>
          </w:p>
          <w:p w14:paraId="4D9092EA" w14:textId="77777777" w:rsidR="00AA2229" w:rsidRPr="00673AA1" w:rsidRDefault="00AA2229" w:rsidP="00D15E72">
            <w:pPr>
              <w:spacing w:after="120" w:line="276" w:lineRule="auto"/>
              <w:rPr>
                <w:rFonts w:ascii="Times New Roman" w:hAnsi="Times New Roman" w:cs="Times New Roman"/>
                <w:sz w:val="24"/>
                <w:szCs w:val="24"/>
                <w:lang w:val="lt-LT"/>
              </w:rPr>
            </w:pPr>
          </w:p>
        </w:tc>
      </w:tr>
      <w:tr w:rsidR="00AA2229" w:rsidRPr="00673AA1" w14:paraId="00B46345" w14:textId="77777777" w:rsidTr="00D15E72">
        <w:tc>
          <w:tcPr>
            <w:tcW w:w="2660" w:type="dxa"/>
            <w:shd w:val="clear" w:color="auto" w:fill="auto"/>
          </w:tcPr>
          <w:p w14:paraId="2B07FEB3"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color w:val="000000"/>
                <w:sz w:val="24"/>
                <w:szCs w:val="24"/>
                <w:lang w:val="lt-LT"/>
              </w:rPr>
              <w:t>Išskaitų mechanizmas</w:t>
            </w:r>
          </w:p>
        </w:tc>
        <w:tc>
          <w:tcPr>
            <w:tcW w:w="7087" w:type="dxa"/>
            <w:shd w:val="clear" w:color="auto" w:fill="auto"/>
          </w:tcPr>
          <w:p w14:paraId="6CC2EEBE" w14:textId="4E367325"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 xml:space="preserve">reiškia Sutarties 3 priedo </w:t>
            </w:r>
            <w:r w:rsidR="00D65431" w:rsidRPr="00673AA1">
              <w:rPr>
                <w:rFonts w:ascii="Times New Roman" w:hAnsi="Times New Roman" w:cs="Times New Roman"/>
                <w:i/>
                <w:color w:val="000000" w:themeColor="text1"/>
                <w:sz w:val="24"/>
                <w:szCs w:val="24"/>
                <w:lang w:val="lt-LT"/>
              </w:rPr>
              <w:t>Atsiskaitymų</w:t>
            </w:r>
            <w:r w:rsidRPr="00673AA1">
              <w:rPr>
                <w:rFonts w:ascii="Times New Roman" w:hAnsi="Times New Roman" w:cs="Times New Roman"/>
                <w:i/>
                <w:color w:val="000000" w:themeColor="text1"/>
                <w:sz w:val="24"/>
                <w:szCs w:val="24"/>
                <w:lang w:val="lt-LT"/>
              </w:rPr>
              <w:t xml:space="preserve"> ir mokėjimų tvarka</w:t>
            </w:r>
            <w:r w:rsidRPr="00673AA1">
              <w:rPr>
                <w:rFonts w:ascii="Times New Roman" w:hAnsi="Times New Roman" w:cs="Times New Roman"/>
                <w:color w:val="000000" w:themeColor="text1"/>
                <w:sz w:val="24"/>
                <w:szCs w:val="24"/>
                <w:lang w:val="lt-LT"/>
              </w:rPr>
              <w:t xml:space="preserve"> 4 priedėlyje pateiktą Išskaitų mechanizmą, pagal kurį už Privataus subjekto teikiamas Paslaugas, neatitinkančias Sutarties ir Specifikacijų reikalavimus yra taikomos išskaitos iš Metinio atlyginimo.</w:t>
            </w:r>
          </w:p>
          <w:p w14:paraId="0D4DE770" w14:textId="77777777" w:rsidR="00AA2229" w:rsidRPr="00673AA1" w:rsidRDefault="00AA2229" w:rsidP="00D15E72">
            <w:pPr>
              <w:spacing w:after="120" w:line="276" w:lineRule="auto"/>
              <w:rPr>
                <w:rFonts w:ascii="Times New Roman" w:hAnsi="Times New Roman" w:cs="Times New Roman"/>
                <w:sz w:val="24"/>
                <w:szCs w:val="24"/>
                <w:lang w:val="lt-LT"/>
              </w:rPr>
            </w:pPr>
          </w:p>
        </w:tc>
      </w:tr>
      <w:tr w:rsidR="00AA2229" w:rsidRPr="00673AA1" w14:paraId="5C6BEAFC" w14:textId="77777777" w:rsidTr="00D15E72">
        <w:tc>
          <w:tcPr>
            <w:tcW w:w="2660" w:type="dxa"/>
            <w:shd w:val="clear" w:color="auto" w:fill="auto"/>
          </w:tcPr>
          <w:p w14:paraId="23510EA8" w14:textId="77777777" w:rsidR="00AA2229" w:rsidRPr="00673AA1" w:rsidRDefault="00AA2229" w:rsidP="00D15E72">
            <w:pPr>
              <w:spacing w:after="120" w:line="276" w:lineRule="auto"/>
              <w:rPr>
                <w:rFonts w:ascii="Times New Roman" w:hAnsi="Times New Roman" w:cs="Times New Roman"/>
                <w:b/>
                <w:color w:val="000000"/>
                <w:sz w:val="24"/>
                <w:szCs w:val="24"/>
                <w:lang w:val="lt-LT"/>
              </w:rPr>
            </w:pPr>
            <w:r w:rsidRPr="00673AA1">
              <w:rPr>
                <w:rFonts w:ascii="Times New Roman" w:hAnsi="Times New Roman" w:cs="Times New Roman"/>
                <w:b/>
                <w:sz w:val="24"/>
                <w:szCs w:val="24"/>
                <w:lang w:val="lt-LT"/>
              </w:rPr>
              <w:t>Komunalinės paslaugos</w:t>
            </w:r>
          </w:p>
        </w:tc>
        <w:tc>
          <w:tcPr>
            <w:tcW w:w="7087" w:type="dxa"/>
            <w:shd w:val="clear" w:color="auto" w:fill="auto"/>
          </w:tcPr>
          <w:p w14:paraId="1E69D061" w14:textId="5911EF38"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 xml:space="preserve">reiškia elektros, šildymo, karšto vandens, šalto vandens, nuotekų tvarkymo, dujų tiekimo, atliekų tvarkymo, telekomunikacijų ir ryšių </w:t>
            </w:r>
            <w:r w:rsidRPr="00673AA1">
              <w:rPr>
                <w:rFonts w:ascii="Times New Roman" w:hAnsi="Times New Roman" w:cs="Times New Roman"/>
                <w:color w:val="000000" w:themeColor="text1"/>
                <w:sz w:val="24"/>
                <w:szCs w:val="24"/>
                <w:lang w:val="lt-LT"/>
              </w:rPr>
              <w:lastRenderedPageBreak/>
              <w:t xml:space="preserve">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proofErr w:type="spellStart"/>
            <w:r w:rsidRPr="00673AA1">
              <w:rPr>
                <w:rFonts w:ascii="Times New Roman" w:hAnsi="Times New Roman" w:cs="Times New Roman"/>
                <w:color w:val="000000" w:themeColor="text1"/>
                <w:sz w:val="24"/>
                <w:szCs w:val="24"/>
                <w:lang w:val="lt-LT"/>
              </w:rPr>
              <w:t>Pass-through</w:t>
            </w:r>
            <w:proofErr w:type="spellEnd"/>
            <w:r w:rsidRPr="00673AA1">
              <w:rPr>
                <w:rFonts w:ascii="Times New Roman" w:hAnsi="Times New Roman" w:cs="Times New Roman"/>
                <w:color w:val="000000" w:themeColor="text1"/>
                <w:sz w:val="24"/>
                <w:szCs w:val="24"/>
                <w:lang w:val="lt-LT"/>
              </w:rPr>
              <w:t xml:space="preserve"> </w:t>
            </w:r>
            <w:proofErr w:type="spellStart"/>
            <w:r w:rsidRPr="00673AA1">
              <w:rPr>
                <w:rFonts w:ascii="Times New Roman" w:hAnsi="Times New Roman" w:cs="Times New Roman"/>
                <w:color w:val="000000" w:themeColor="text1"/>
                <w:sz w:val="24"/>
                <w:szCs w:val="24"/>
                <w:lang w:val="lt-LT"/>
              </w:rPr>
              <w:t>costs</w:t>
            </w:r>
            <w:proofErr w:type="spellEnd"/>
            <w:r w:rsidRPr="00673AA1">
              <w:rPr>
                <w:rFonts w:ascii="Times New Roman" w:hAnsi="Times New Roman" w:cs="Times New Roman"/>
                <w:color w:val="000000" w:themeColor="text1"/>
                <w:sz w:val="24"/>
                <w:szCs w:val="24"/>
                <w:lang w:val="lt-LT"/>
              </w:rPr>
              <w:t>) ir jas apmoka Valdžios subjektas pagal faktinius suvartojimo duomenis.</w:t>
            </w:r>
          </w:p>
        </w:tc>
      </w:tr>
      <w:tr w:rsidR="00646ECC" w:rsidRPr="00673AA1" w14:paraId="427768EF" w14:textId="77777777" w:rsidTr="00D15E72">
        <w:tc>
          <w:tcPr>
            <w:tcW w:w="2660" w:type="dxa"/>
            <w:shd w:val="clear" w:color="auto" w:fill="auto"/>
          </w:tcPr>
          <w:p w14:paraId="17EB9F72" w14:textId="14AF8DA5" w:rsidR="00646ECC" w:rsidRPr="00673AA1" w:rsidRDefault="00646ECC" w:rsidP="00646ECC">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lastRenderedPageBreak/>
              <w:t>Kandidatas/ Kandidatai</w:t>
            </w:r>
          </w:p>
        </w:tc>
        <w:tc>
          <w:tcPr>
            <w:tcW w:w="7087" w:type="dxa"/>
            <w:shd w:val="clear" w:color="auto" w:fill="auto"/>
          </w:tcPr>
          <w:p w14:paraId="2DD9B5A1" w14:textId="77777777" w:rsidR="00646ECC" w:rsidRPr="001207ED" w:rsidRDefault="00646ECC" w:rsidP="00646ECC">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4550A930" w14:textId="1419AE4B" w:rsidR="00646ECC" w:rsidRPr="00673AA1" w:rsidRDefault="00646ECC" w:rsidP="00646ECC">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Kandidatu negali būti subjektas, kuris (ūkio subjektų grupės atveju – bet kuris grupės narys) yra susijęs su Skelbiamų derybų parengimu vykdyti ar Projekto parengimu įgyvendinimui, jei dėl to galėtų būti pažeistas tiekėjų lygiateisiškumo principas</w:t>
            </w:r>
            <w:r w:rsidRPr="001207ED">
              <w:rPr>
                <w:lang w:val="lt-LT"/>
              </w:rPr>
              <w:t>.</w:t>
            </w:r>
          </w:p>
        </w:tc>
      </w:tr>
      <w:tr w:rsidR="00AA2229" w:rsidRPr="00673AA1" w14:paraId="5F7AC517" w14:textId="77777777" w:rsidTr="00D15E72">
        <w:tc>
          <w:tcPr>
            <w:tcW w:w="2660" w:type="dxa"/>
            <w:shd w:val="clear" w:color="auto" w:fill="auto"/>
          </w:tcPr>
          <w:p w14:paraId="3322A5E8" w14:textId="77777777" w:rsidR="00AA2229" w:rsidRPr="00673AA1" w:rsidRDefault="00AA2229" w:rsidP="00D15E72">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t xml:space="preserve">Mokykla </w:t>
            </w:r>
            <w:r w:rsidRPr="00673AA1">
              <w:rPr>
                <w:rFonts w:ascii="Times New Roman" w:hAnsi="Times New Roman" w:cs="Times New Roman"/>
                <w:i/>
                <w:color w:val="4472C4" w:themeColor="accent5"/>
                <w:sz w:val="24"/>
                <w:szCs w:val="24"/>
                <w:lang w:val="lt-LT"/>
              </w:rPr>
              <w:t>[n]</w:t>
            </w:r>
          </w:p>
        </w:tc>
        <w:tc>
          <w:tcPr>
            <w:tcW w:w="7087" w:type="dxa"/>
            <w:shd w:val="clear" w:color="auto" w:fill="auto"/>
          </w:tcPr>
          <w:p w14:paraId="53437F62" w14:textId="77777777" w:rsidR="00AA2229" w:rsidRPr="00673AA1" w:rsidRDefault="00AA2229" w:rsidP="00D15E72">
            <w:pPr>
              <w:pStyle w:val="ConfiHeader"/>
              <w:spacing w:after="120" w:line="276" w:lineRule="auto"/>
              <w:rPr>
                <w:rFonts w:ascii="Times New Roman" w:hAnsi="Times New Roman" w:cs="Times New Roman"/>
                <w:i/>
                <w:color w:val="000000" w:themeColor="text1"/>
                <w:szCs w:val="24"/>
                <w:lang w:val="lt-LT"/>
              </w:rPr>
            </w:pPr>
            <w:r w:rsidRPr="00673AA1">
              <w:rPr>
                <w:rFonts w:ascii="Times New Roman" w:hAnsi="Times New Roman" w:cs="Times New Roman"/>
                <w:color w:val="000000" w:themeColor="text1"/>
                <w:szCs w:val="24"/>
                <w:lang w:val="lt-LT"/>
              </w:rPr>
              <w:t>reiškia Objekto dalį</w:t>
            </w:r>
            <w:r w:rsidRPr="00673AA1">
              <w:rPr>
                <w:rFonts w:ascii="Times New Roman" w:hAnsi="Times New Roman" w:cs="Times New Roman"/>
                <w:i/>
                <w:szCs w:val="24"/>
                <w:lang w:val="lt-LT"/>
              </w:rPr>
              <w:t xml:space="preserve">  - </w:t>
            </w:r>
            <w:r w:rsidRPr="00673AA1">
              <w:rPr>
                <w:rFonts w:ascii="Times New Roman" w:hAnsi="Times New Roman" w:cs="Times New Roman"/>
                <w:i/>
                <w:color w:val="4472C4" w:themeColor="accent5"/>
                <w:szCs w:val="24"/>
                <w:lang w:val="lt-LT"/>
              </w:rPr>
              <w:t xml:space="preserve">[apibūdinama statoma, rekonstruojama ar kapitaliai remontuojama ar kt. mokykla. Kiekvienai mokyklai įvedamos atskiros sąvokos, pavyzdžiui, Mokykla 1, Mokykla 2, Mokykla 3 ir t.t.] </w:t>
            </w:r>
          </w:p>
        </w:tc>
      </w:tr>
      <w:tr w:rsidR="00AA2229" w:rsidRPr="00673AA1" w14:paraId="5231566D" w14:textId="77777777" w:rsidTr="00D15E72">
        <w:tc>
          <w:tcPr>
            <w:tcW w:w="2660" w:type="dxa"/>
            <w:shd w:val="clear" w:color="auto" w:fill="auto"/>
          </w:tcPr>
          <w:p w14:paraId="03E7F22E"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Mokykla 2</w:t>
            </w:r>
          </w:p>
          <w:p w14:paraId="7442749F"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p>
        </w:tc>
        <w:tc>
          <w:tcPr>
            <w:tcW w:w="7087" w:type="dxa"/>
            <w:shd w:val="clear" w:color="auto" w:fill="auto"/>
          </w:tcPr>
          <w:p w14:paraId="3480F485" w14:textId="77777777" w:rsidR="00AA2229" w:rsidRPr="00673AA1" w:rsidRDefault="00AA2229" w:rsidP="00D15E72">
            <w:pPr>
              <w:pStyle w:val="ConfiHeader"/>
              <w:spacing w:after="120" w:line="276" w:lineRule="auto"/>
              <w:rPr>
                <w:rFonts w:ascii="Times New Roman" w:hAnsi="Times New Roman" w:cs="Times New Roman"/>
                <w:i/>
                <w:color w:val="4472C4" w:themeColor="accent5"/>
                <w:szCs w:val="24"/>
                <w:lang w:val="lt-LT"/>
              </w:rPr>
            </w:pPr>
            <w:r w:rsidRPr="00673AA1">
              <w:rPr>
                <w:rFonts w:ascii="Times New Roman" w:hAnsi="Times New Roman" w:cs="Times New Roman"/>
                <w:i/>
                <w:color w:val="4472C4" w:themeColor="accent5"/>
                <w:szCs w:val="24"/>
                <w:lang w:val="lt-LT"/>
              </w:rPr>
              <w:t>[nurodoma rekonstrukcijos būdu [ar kita statybos rūšis]</w:t>
            </w:r>
            <w:r w:rsidRPr="00673AA1">
              <w:rPr>
                <w:i/>
                <w:iCs/>
                <w:color w:val="FF0000"/>
                <w:lang w:val="lt-LT"/>
              </w:rPr>
              <w:t xml:space="preserve"> </w:t>
            </w:r>
            <w:r w:rsidRPr="00673AA1">
              <w:rPr>
                <w:rFonts w:ascii="Times New Roman" w:hAnsi="Times New Roman" w:cs="Times New Roman"/>
                <w:i/>
                <w:color w:val="4472C4" w:themeColor="accent5"/>
                <w:szCs w:val="24"/>
                <w:lang w:val="lt-LT"/>
              </w:rPr>
              <w:t>sukuriama mokykla]</w:t>
            </w:r>
          </w:p>
        </w:tc>
      </w:tr>
      <w:tr w:rsidR="00AA2229" w:rsidRPr="00673AA1" w14:paraId="73FDBA58" w14:textId="77777777" w:rsidTr="00D15E72">
        <w:tc>
          <w:tcPr>
            <w:tcW w:w="2660" w:type="dxa"/>
            <w:shd w:val="clear" w:color="auto" w:fill="auto"/>
          </w:tcPr>
          <w:p w14:paraId="49CD71B5"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Mokykla 3</w:t>
            </w:r>
          </w:p>
          <w:p w14:paraId="69900BFC"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p>
        </w:tc>
        <w:tc>
          <w:tcPr>
            <w:tcW w:w="7087" w:type="dxa"/>
            <w:shd w:val="clear" w:color="auto" w:fill="auto"/>
          </w:tcPr>
          <w:p w14:paraId="5628BD94"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[nurodoma rekonstrukcijos būdu [ar kita statybos rūšis]  sukuriama mokykla]</w:t>
            </w:r>
          </w:p>
        </w:tc>
      </w:tr>
      <w:tr w:rsidR="00AA2229" w:rsidRPr="00673AA1" w14:paraId="2B0D385D" w14:textId="77777777" w:rsidTr="00D15E72">
        <w:tc>
          <w:tcPr>
            <w:tcW w:w="2660" w:type="dxa"/>
            <w:shd w:val="clear" w:color="auto" w:fill="auto"/>
          </w:tcPr>
          <w:p w14:paraId="67E2AB2A"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Mokykla 4</w:t>
            </w:r>
          </w:p>
          <w:p w14:paraId="7DCD6B5B"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p>
        </w:tc>
        <w:tc>
          <w:tcPr>
            <w:tcW w:w="7087" w:type="dxa"/>
            <w:shd w:val="clear" w:color="auto" w:fill="auto"/>
          </w:tcPr>
          <w:p w14:paraId="4C9C80FD"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[nurodoma rekonstrukcijos būdu [ar kita statybos rūšis] sukuriama mokykla]</w:t>
            </w:r>
          </w:p>
        </w:tc>
      </w:tr>
      <w:tr w:rsidR="00AA2229" w:rsidRPr="00673AA1" w14:paraId="04EAFE5D" w14:textId="77777777" w:rsidTr="00D15E72">
        <w:tc>
          <w:tcPr>
            <w:tcW w:w="2660" w:type="dxa"/>
            <w:shd w:val="clear" w:color="auto" w:fill="auto"/>
          </w:tcPr>
          <w:p w14:paraId="35380215"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Mokykla 5</w:t>
            </w:r>
          </w:p>
          <w:p w14:paraId="40B49F3E"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p>
        </w:tc>
        <w:tc>
          <w:tcPr>
            <w:tcW w:w="7087" w:type="dxa"/>
            <w:shd w:val="clear" w:color="auto" w:fill="auto"/>
          </w:tcPr>
          <w:p w14:paraId="6C4DEF87"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i/>
                <w:color w:val="4472C4" w:themeColor="accent5"/>
                <w:sz w:val="24"/>
                <w:szCs w:val="24"/>
                <w:lang w:val="lt-LT"/>
              </w:rPr>
              <w:t>[nurodoma rekonstrukcijos būdu [ar kita statybos rūšis] sukuriama mokykla]</w:t>
            </w:r>
          </w:p>
        </w:tc>
      </w:tr>
      <w:tr w:rsidR="00AA2229" w:rsidRPr="00673AA1" w14:paraId="2B5006DA" w14:textId="77777777" w:rsidTr="00D15E72">
        <w:tc>
          <w:tcPr>
            <w:tcW w:w="2660" w:type="dxa"/>
            <w:shd w:val="clear" w:color="auto" w:fill="auto"/>
          </w:tcPr>
          <w:p w14:paraId="462CF40D" w14:textId="77777777" w:rsidR="00AA2229" w:rsidRPr="00673AA1" w:rsidRDefault="00AA2229" w:rsidP="00D15E72">
            <w:pPr>
              <w:spacing w:after="120" w:line="276" w:lineRule="auto"/>
              <w:rPr>
                <w:rFonts w:ascii="Times New Roman" w:hAnsi="Times New Roman" w:cs="Times New Roman"/>
                <w:i/>
                <w:color w:val="4472C4" w:themeColor="accent5"/>
                <w:sz w:val="24"/>
                <w:szCs w:val="24"/>
                <w:lang w:val="lt-LT"/>
              </w:rPr>
            </w:pPr>
            <w:r w:rsidRPr="00673AA1">
              <w:rPr>
                <w:rFonts w:ascii="Times New Roman" w:hAnsi="Times New Roman" w:cs="Times New Roman"/>
                <w:b/>
                <w:color w:val="000000" w:themeColor="text1"/>
                <w:sz w:val="24"/>
                <w:szCs w:val="24"/>
                <w:lang w:val="lt-LT"/>
              </w:rPr>
              <w:t>Naudotojai</w:t>
            </w:r>
          </w:p>
        </w:tc>
        <w:tc>
          <w:tcPr>
            <w:tcW w:w="7087" w:type="dxa"/>
            <w:shd w:val="clear" w:color="auto" w:fill="auto"/>
          </w:tcPr>
          <w:p w14:paraId="459B6E64" w14:textId="77777777" w:rsidR="00AA2229" w:rsidRPr="00673AA1" w:rsidRDefault="00AA2229" w:rsidP="00D15E72">
            <w:pPr>
              <w:tabs>
                <w:tab w:val="left" w:pos="323"/>
              </w:tabs>
              <w:spacing w:after="120" w:line="276" w:lineRule="auto"/>
              <w:ind w:left="40"/>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reiškia žemiau nurodytus asmenis:</w:t>
            </w:r>
          </w:p>
          <w:p w14:paraId="76E6B9BB" w14:textId="77777777" w:rsidR="00AA2229" w:rsidRPr="00673AA1" w:rsidRDefault="00AA2229" w:rsidP="00D15E72">
            <w:pPr>
              <w:tabs>
                <w:tab w:val="left" w:pos="323"/>
              </w:tabs>
              <w:spacing w:after="120" w:line="276" w:lineRule="auto"/>
              <w:ind w:left="40"/>
              <w:rPr>
                <w:rFonts w:ascii="Times New Roman" w:hAnsi="Times New Roman" w:cs="Times New Roman"/>
                <w:color w:val="000000" w:themeColor="text1"/>
                <w:sz w:val="24"/>
                <w:szCs w:val="24"/>
                <w:lang w:val="lt-LT"/>
              </w:rPr>
            </w:pPr>
          </w:p>
          <w:p w14:paraId="0C703F1C"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lastRenderedPageBreak/>
              <w:t>Darbuotojai – Privataus subjekto ir Švietimo įstaigos darbuotojai, darbo funkcijas vykdantys atitinkamo Objekto dalyje;</w:t>
            </w:r>
          </w:p>
          <w:p w14:paraId="4931D888"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Mokiniai – lankantys mokyklą vaikai;</w:t>
            </w:r>
          </w:p>
          <w:p w14:paraId="184CBE90"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Lankytojai – Objekte ar jo dalyje teikiamų Paslaugų gavėjai, Mokinių tėvai ir bendruomenė;</w:t>
            </w:r>
          </w:p>
          <w:p w14:paraId="53375608"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Valdžios subjektas ar Valdžios subjekto įgalioti darbuotojai, fiziniai ir juridiniai asmenys;</w:t>
            </w:r>
          </w:p>
          <w:p w14:paraId="0CEC41D5"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Aptarnaujamų savivaldybių, seniūnijų gyventojai;</w:t>
            </w:r>
          </w:p>
          <w:p w14:paraId="5EA64272" w14:textId="77777777" w:rsidR="00AA2229" w:rsidRPr="00673AA1"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Kiti fiziniai ir juridiniai asmenys, kurie, vadovaujantis Lietuvos Respublikos teisės aktais bei Sutartimi, turi teisę patekti į Objektą ar jo dalį.</w:t>
            </w:r>
          </w:p>
        </w:tc>
      </w:tr>
      <w:tr w:rsidR="00AA2229" w:rsidRPr="00673AA1" w14:paraId="004A51F7" w14:textId="77777777" w:rsidTr="00D15E72">
        <w:tc>
          <w:tcPr>
            <w:tcW w:w="2660" w:type="dxa"/>
            <w:shd w:val="clear" w:color="auto" w:fill="auto"/>
          </w:tcPr>
          <w:p w14:paraId="3823A134" w14:textId="77777777" w:rsidR="00AA2229" w:rsidRPr="00673AA1" w:rsidRDefault="00AA2229" w:rsidP="00D15E72">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lastRenderedPageBreak/>
              <w:t>Objektas</w:t>
            </w:r>
          </w:p>
        </w:tc>
        <w:tc>
          <w:tcPr>
            <w:tcW w:w="7087" w:type="dxa"/>
            <w:shd w:val="clear" w:color="auto" w:fill="auto"/>
          </w:tcPr>
          <w:p w14:paraId="49EC10B8" w14:textId="75087533" w:rsidR="00AA2229" w:rsidRPr="00673AA1" w:rsidRDefault="00AA2229" w:rsidP="00D15E72">
            <w:pPr>
              <w:pStyle w:val="ConfiHeader"/>
              <w:spacing w:after="120" w:line="276" w:lineRule="auto"/>
              <w:rPr>
                <w:rFonts w:ascii="Times New Roman" w:hAnsi="Times New Roman" w:cs="Times New Roman"/>
                <w:i/>
                <w:color w:val="000000" w:themeColor="text1"/>
                <w:szCs w:val="24"/>
                <w:lang w:val="lt-LT"/>
              </w:rPr>
            </w:pPr>
            <w:r w:rsidRPr="00673AA1">
              <w:rPr>
                <w:rFonts w:ascii="Times New Roman" w:hAnsi="Times New Roman" w:cs="Times New Roman"/>
                <w:i/>
                <w:color w:val="4472C4" w:themeColor="accent5"/>
                <w:szCs w:val="24"/>
                <w:lang w:val="lt-LT"/>
              </w:rPr>
              <w:t xml:space="preserve">[Nurodoma, kad Objektas apima visas mokyklas, pavyzdžiui, Objektas reiškia Mokyklą 1, Mokyklą 2, Mokyklą 3. </w:t>
            </w:r>
            <w:r w:rsidR="00673AA1" w:rsidRPr="00673AA1">
              <w:rPr>
                <w:rFonts w:ascii="Times New Roman" w:hAnsi="Times New Roman" w:cs="Times New Roman"/>
                <w:i/>
                <w:color w:val="4472C4" w:themeColor="accent5"/>
                <w:szCs w:val="24"/>
                <w:lang w:val="lt-LT"/>
              </w:rPr>
              <w:t>i</w:t>
            </w:r>
            <w:r w:rsidRPr="00673AA1">
              <w:rPr>
                <w:rFonts w:ascii="Times New Roman" w:hAnsi="Times New Roman" w:cs="Times New Roman"/>
                <w:i/>
                <w:color w:val="4472C4" w:themeColor="accent5"/>
                <w:szCs w:val="24"/>
                <w:lang w:val="lt-LT"/>
              </w:rPr>
              <w:t>r t.t.]</w:t>
            </w:r>
          </w:p>
        </w:tc>
      </w:tr>
      <w:tr w:rsidR="00646ECC" w:rsidRPr="00673AA1" w14:paraId="50569820" w14:textId="77777777" w:rsidTr="00D15E72">
        <w:tc>
          <w:tcPr>
            <w:tcW w:w="2660" w:type="dxa"/>
            <w:shd w:val="clear" w:color="auto" w:fill="auto"/>
          </w:tcPr>
          <w:p w14:paraId="6D6500F5" w14:textId="126A3F84" w:rsidR="00646ECC" w:rsidRPr="00673AA1" w:rsidRDefault="00646ECC" w:rsidP="00646ECC">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sz w:val="24"/>
                <w:szCs w:val="24"/>
                <w:lang w:val="lt-LT"/>
              </w:rPr>
              <w:t>Pasiūlymas / Pasiūlymai</w:t>
            </w:r>
          </w:p>
        </w:tc>
        <w:tc>
          <w:tcPr>
            <w:tcW w:w="7087" w:type="dxa"/>
            <w:shd w:val="clear" w:color="auto" w:fill="auto"/>
          </w:tcPr>
          <w:p w14:paraId="56E2A812" w14:textId="11136C72" w:rsidR="00646ECC" w:rsidRPr="00673AA1" w:rsidRDefault="00646ECC" w:rsidP="00646ECC">
            <w:pPr>
              <w:pStyle w:val="ConfiHeader"/>
              <w:spacing w:after="120" w:line="276" w:lineRule="auto"/>
              <w:rPr>
                <w:rFonts w:ascii="Times New Roman" w:hAnsi="Times New Roman" w:cs="Times New Roman"/>
                <w:i/>
                <w:color w:val="4472C4" w:themeColor="accent5"/>
                <w:szCs w:val="24"/>
                <w:lang w:val="lt-LT"/>
              </w:rPr>
            </w:pPr>
            <w:r w:rsidRPr="001207ED">
              <w:rPr>
                <w:rFonts w:ascii="Times New Roman" w:hAnsi="Times New Roman" w:cs="Times New Roman"/>
                <w:color w:val="auto"/>
                <w:szCs w:val="24"/>
                <w:lang w:val="lt-LT"/>
              </w:rPr>
              <w:t>reiškia Dalyvio pateiktų dokumentų ir duomenų visumą, siūlant teikti Paslaugas ir (ar) atlikti Darbus pagal Valdžios subjekto nustatytas Sąlygas. Pasiūlymą sudaro Techninis ir Finansinis pasiūlymai kartu.</w:t>
            </w:r>
          </w:p>
        </w:tc>
      </w:tr>
      <w:tr w:rsidR="00AA2229" w:rsidRPr="00673AA1" w14:paraId="6D511688" w14:textId="77777777" w:rsidTr="00D15E72">
        <w:tc>
          <w:tcPr>
            <w:tcW w:w="2660" w:type="dxa"/>
            <w:shd w:val="clear" w:color="auto" w:fill="auto"/>
          </w:tcPr>
          <w:p w14:paraId="3E373285"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Paslaugos</w:t>
            </w:r>
          </w:p>
        </w:tc>
        <w:tc>
          <w:tcPr>
            <w:tcW w:w="7087" w:type="dxa"/>
            <w:shd w:val="clear" w:color="auto" w:fill="auto"/>
          </w:tcPr>
          <w:p w14:paraId="6699DE39" w14:textId="77777777"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reiškia Privataus subjekto, laikantis teisės aktų, Sutarties, Specifikacijų reikalavimų ir Pasiūlymo nuostatų, teikiamas Specifikacijose ir Pasiūlyme nurodytas paslaugas Objekte ar jo dalyje.</w:t>
            </w:r>
          </w:p>
          <w:p w14:paraId="37EF2AFE" w14:textId="77777777" w:rsidR="00AA2229" w:rsidRPr="00673AA1" w:rsidRDefault="00AA2229" w:rsidP="00D15E72">
            <w:pPr>
              <w:spacing w:after="120" w:line="276" w:lineRule="auto"/>
              <w:rPr>
                <w:rFonts w:ascii="Times New Roman" w:hAnsi="Times New Roman" w:cs="Times New Roman"/>
                <w:sz w:val="24"/>
                <w:szCs w:val="24"/>
                <w:lang w:val="lt-LT"/>
              </w:rPr>
            </w:pPr>
          </w:p>
        </w:tc>
      </w:tr>
      <w:tr w:rsidR="00AA2229" w:rsidRPr="00673AA1" w14:paraId="3A1386E3" w14:textId="77777777" w:rsidTr="00D15E72">
        <w:tc>
          <w:tcPr>
            <w:tcW w:w="2660" w:type="dxa"/>
            <w:shd w:val="clear" w:color="auto" w:fill="auto"/>
          </w:tcPr>
          <w:p w14:paraId="5ADA4B74"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Paslaugų pažeidimas</w:t>
            </w:r>
          </w:p>
        </w:tc>
        <w:tc>
          <w:tcPr>
            <w:tcW w:w="7087" w:type="dxa"/>
            <w:shd w:val="clear" w:color="auto" w:fill="auto"/>
          </w:tcPr>
          <w:p w14:paraId="038D7849"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reiškia Privataus subjekto teikiamų Paslaugų atitinkamoje </w:t>
            </w:r>
            <w:r w:rsidRPr="00673AA1">
              <w:rPr>
                <w:rFonts w:ascii="Times New Roman" w:hAnsi="Times New Roman" w:cs="Times New Roman"/>
                <w:color w:val="000000" w:themeColor="text1"/>
                <w:sz w:val="24"/>
                <w:szCs w:val="24"/>
                <w:lang w:val="lt-LT"/>
              </w:rPr>
              <w:t>Objekto dalyje</w:t>
            </w:r>
            <w:r w:rsidRPr="00673AA1">
              <w:rPr>
                <w:rFonts w:ascii="Times New Roman" w:hAnsi="Times New Roman" w:cs="Times New Roman"/>
                <w:sz w:val="24"/>
                <w:szCs w:val="24"/>
                <w:lang w:val="lt-LT"/>
              </w:rPr>
              <w:t xml:space="preserve"> neatitikimą Sutarties ir Specifikacijų keliamiems reikalavimams ir dėl ko yra taikomos išskaitos, nurodytos Išskaitų mechanizme. Paslaugų pažeidimai skirstomi į Funkcionavimo pažeidimus ir Kokybės pažeidimus.</w:t>
            </w:r>
          </w:p>
          <w:p w14:paraId="654C4582" w14:textId="77777777" w:rsidR="00AA2229" w:rsidRPr="00673AA1" w:rsidRDefault="00AA2229" w:rsidP="00D15E72">
            <w:pPr>
              <w:spacing w:after="120" w:line="276" w:lineRule="auto"/>
              <w:rPr>
                <w:rFonts w:ascii="Times New Roman" w:hAnsi="Times New Roman" w:cs="Times New Roman"/>
                <w:sz w:val="24"/>
                <w:szCs w:val="24"/>
                <w:lang w:val="lt-LT"/>
              </w:rPr>
            </w:pPr>
          </w:p>
        </w:tc>
      </w:tr>
      <w:tr w:rsidR="00AA2229" w:rsidRPr="00673AA1" w14:paraId="30DFBABF" w14:textId="77777777" w:rsidTr="00D15E72">
        <w:tc>
          <w:tcPr>
            <w:tcW w:w="2660" w:type="dxa"/>
            <w:shd w:val="clear" w:color="auto" w:fill="auto"/>
          </w:tcPr>
          <w:p w14:paraId="1A2A7335" w14:textId="77777777" w:rsidR="00AA2229" w:rsidRPr="00673AA1" w:rsidRDefault="00AA2229" w:rsidP="00D15E72">
            <w:pPr>
              <w:tabs>
                <w:tab w:val="left" w:pos="1755"/>
              </w:tabs>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Paslaugų teikimo planas</w:t>
            </w:r>
          </w:p>
        </w:tc>
        <w:tc>
          <w:tcPr>
            <w:tcW w:w="7087" w:type="dxa"/>
            <w:shd w:val="clear" w:color="auto" w:fill="auto"/>
          </w:tcPr>
          <w:p w14:paraId="69926954"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eastAsia="Calibri" w:hAnsi="Times New Roman" w:cs="Times New Roman"/>
                <w:color w:val="000000"/>
                <w:sz w:val="24"/>
                <w:szCs w:val="24"/>
                <w:lang w:val="lt-LT"/>
              </w:rPr>
              <w:t xml:space="preserve">reiškia Privataus subjekto </w:t>
            </w:r>
            <w:r w:rsidRPr="00673AA1">
              <w:rPr>
                <w:rFonts w:ascii="Times New Roman" w:hAnsi="Times New Roman" w:cs="Times New Roman"/>
                <w:sz w:val="24"/>
                <w:szCs w:val="24"/>
                <w:lang w:val="lt-LT"/>
              </w:rPr>
              <w:t>pateiktą techninį, inžinerinį ir organizacinį sprendinį, apimantį Paslaugų teikimo veiksmus, veiksmų seką;</w:t>
            </w:r>
          </w:p>
        </w:tc>
      </w:tr>
      <w:tr w:rsidR="00AA2229" w:rsidRPr="00673AA1" w14:paraId="0C395870" w14:textId="77777777" w:rsidTr="00D15E72">
        <w:tc>
          <w:tcPr>
            <w:tcW w:w="2660" w:type="dxa"/>
            <w:shd w:val="clear" w:color="auto" w:fill="auto"/>
          </w:tcPr>
          <w:p w14:paraId="120BF533" w14:textId="77777777" w:rsidR="00AA2229" w:rsidRPr="00673AA1" w:rsidRDefault="00AA2229" w:rsidP="00D15E72">
            <w:pPr>
              <w:tabs>
                <w:tab w:val="left" w:pos="1755"/>
              </w:tabs>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Paslaugos teikimo laikas</w:t>
            </w:r>
          </w:p>
          <w:p w14:paraId="6FCA67C3" w14:textId="77777777" w:rsidR="00AA2229" w:rsidRPr="00673AA1" w:rsidRDefault="00AA2229" w:rsidP="00D15E72">
            <w:pPr>
              <w:tabs>
                <w:tab w:val="left" w:pos="1755"/>
              </w:tabs>
              <w:spacing w:after="120" w:line="276" w:lineRule="auto"/>
              <w:rPr>
                <w:rFonts w:ascii="Times New Roman" w:hAnsi="Times New Roman" w:cs="Times New Roman"/>
                <w:b/>
                <w:sz w:val="24"/>
                <w:szCs w:val="24"/>
                <w:lang w:val="lt-LT"/>
              </w:rPr>
            </w:pPr>
          </w:p>
        </w:tc>
        <w:tc>
          <w:tcPr>
            <w:tcW w:w="7087" w:type="dxa"/>
            <w:shd w:val="clear" w:color="auto" w:fill="auto"/>
          </w:tcPr>
          <w:p w14:paraId="42FB938F"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24 val. per parą, 7 dienos per savaitę.</w:t>
            </w:r>
          </w:p>
          <w:p w14:paraId="4858A832" w14:textId="77777777" w:rsidR="00AA2229" w:rsidRPr="00673AA1" w:rsidRDefault="00AA2229" w:rsidP="00D15E72">
            <w:pPr>
              <w:spacing w:after="120" w:line="276" w:lineRule="auto"/>
              <w:rPr>
                <w:rFonts w:ascii="Times New Roman" w:eastAsia="Calibri" w:hAnsi="Times New Roman" w:cs="Times New Roman"/>
                <w:color w:val="000000"/>
                <w:sz w:val="24"/>
                <w:szCs w:val="24"/>
                <w:lang w:val="lt-LT"/>
              </w:rPr>
            </w:pPr>
          </w:p>
        </w:tc>
      </w:tr>
      <w:tr w:rsidR="00AA2229" w:rsidRPr="00673AA1" w14:paraId="2BF71E52" w14:textId="77777777" w:rsidTr="00D15E72">
        <w:tc>
          <w:tcPr>
            <w:tcW w:w="2660" w:type="dxa"/>
            <w:shd w:val="clear" w:color="auto" w:fill="auto"/>
          </w:tcPr>
          <w:p w14:paraId="0F02851A"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Paslaugų teikimo laikotarpis</w:t>
            </w:r>
          </w:p>
        </w:tc>
        <w:tc>
          <w:tcPr>
            <w:tcW w:w="7087" w:type="dxa"/>
            <w:shd w:val="clear" w:color="auto" w:fill="auto"/>
          </w:tcPr>
          <w:p w14:paraId="6EB8E3B3"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laikotarpį, kuris prasideda nuo Eksploatacijos pradžios dienos ir baigiasi pasibaigus Sutarčiai.</w:t>
            </w:r>
          </w:p>
          <w:p w14:paraId="46043F24" w14:textId="77777777" w:rsidR="00AA2229" w:rsidRPr="00673AA1" w:rsidRDefault="00AA2229" w:rsidP="00D15E72">
            <w:pPr>
              <w:spacing w:after="120" w:line="276" w:lineRule="auto"/>
              <w:rPr>
                <w:rFonts w:ascii="Times New Roman" w:hAnsi="Times New Roman" w:cs="Times New Roman"/>
                <w:sz w:val="24"/>
                <w:szCs w:val="24"/>
                <w:lang w:val="lt-LT"/>
              </w:rPr>
            </w:pPr>
          </w:p>
        </w:tc>
      </w:tr>
      <w:tr w:rsidR="00AA2229" w:rsidRPr="00673AA1" w14:paraId="70742AD7" w14:textId="77777777" w:rsidTr="00D15E72">
        <w:tc>
          <w:tcPr>
            <w:tcW w:w="2660" w:type="dxa"/>
            <w:shd w:val="clear" w:color="auto" w:fill="auto"/>
          </w:tcPr>
          <w:p w14:paraId="0709D2A3" w14:textId="7CC098F1"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lastRenderedPageBreak/>
              <w:t>Pastatų, statinių ir teritorijos specifikacijos</w:t>
            </w:r>
          </w:p>
        </w:tc>
        <w:tc>
          <w:tcPr>
            <w:tcW w:w="7087" w:type="dxa"/>
            <w:shd w:val="clear" w:color="auto" w:fill="auto"/>
          </w:tcPr>
          <w:p w14:paraId="1EE27376"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Valdžios subjekto nustatytus reikalavimus</w:t>
            </w:r>
            <w:r w:rsidRPr="00673AA1">
              <w:rPr>
                <w:rFonts w:ascii="Times New Roman" w:hAnsi="Times New Roman" w:cs="Times New Roman"/>
                <w:color w:val="000000" w:themeColor="text1"/>
                <w:sz w:val="24"/>
                <w:szCs w:val="24"/>
                <w:lang w:val="lt-LT"/>
              </w:rPr>
              <w:t xml:space="preserve"> Objekto ar jo dalies </w:t>
            </w:r>
            <w:r w:rsidRPr="00673AA1">
              <w:rPr>
                <w:rFonts w:ascii="Times New Roman" w:hAnsi="Times New Roman" w:cs="Times New Roman"/>
                <w:sz w:val="24"/>
                <w:szCs w:val="24"/>
                <w:lang w:val="lt-LT"/>
              </w:rPr>
              <w:t>būklei Paslaugų teikimo laikotarpiu.</w:t>
            </w:r>
          </w:p>
        </w:tc>
      </w:tr>
      <w:tr w:rsidR="00AA2229" w:rsidRPr="00673AA1" w14:paraId="4E5B43AA" w14:textId="77777777" w:rsidTr="00D15E72">
        <w:tc>
          <w:tcPr>
            <w:tcW w:w="2660" w:type="dxa"/>
            <w:shd w:val="clear" w:color="auto" w:fill="auto"/>
          </w:tcPr>
          <w:p w14:paraId="339C640E" w14:textId="77777777" w:rsidR="00AA2229" w:rsidRPr="00673AA1" w:rsidRDefault="00AA2229" w:rsidP="00D15E72">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t>Registravimo įrankis</w:t>
            </w:r>
          </w:p>
          <w:p w14:paraId="11B740EF" w14:textId="77777777" w:rsidR="00AA2229" w:rsidRPr="00673AA1" w:rsidRDefault="00AA2229" w:rsidP="00D15E72">
            <w:pPr>
              <w:spacing w:after="120" w:line="276" w:lineRule="auto"/>
              <w:rPr>
                <w:rFonts w:ascii="Times New Roman" w:hAnsi="Times New Roman" w:cs="Times New Roman"/>
                <w:b/>
                <w:sz w:val="24"/>
                <w:szCs w:val="24"/>
                <w:lang w:val="lt-LT"/>
              </w:rPr>
            </w:pPr>
          </w:p>
        </w:tc>
        <w:tc>
          <w:tcPr>
            <w:tcW w:w="7087" w:type="dxa"/>
            <w:shd w:val="clear" w:color="auto" w:fill="auto"/>
          </w:tcPr>
          <w:p w14:paraId="3E42CE1E" w14:textId="77777777"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reiškia Privataus subjekto sukurtą ir įdiegtą Paslaugų kokybės valdymo ir pažeidimų registravimo įrankį, kuris turi sąlygoti palankesnes </w:t>
            </w:r>
            <w:r w:rsidRPr="00673AA1">
              <w:rPr>
                <w:rFonts w:ascii="Times New Roman" w:hAnsi="Times New Roman" w:cs="Times New Roman"/>
                <w:color w:val="000000" w:themeColor="text1"/>
                <w:sz w:val="24"/>
                <w:szCs w:val="24"/>
                <w:lang w:val="lt-LT"/>
              </w:rPr>
              <w:t>sąlygas Objekto ar jo dalies funkcionavimui</w:t>
            </w:r>
            <w:r w:rsidRPr="00673AA1">
              <w:rPr>
                <w:rFonts w:ascii="Times New Roman" w:hAnsi="Times New Roman" w:cs="Times New Roman"/>
                <w:sz w:val="24"/>
                <w:szCs w:val="24"/>
                <w:lang w:val="lt-LT"/>
              </w:rPr>
              <w:t xml:space="preserve">. </w:t>
            </w:r>
          </w:p>
          <w:p w14:paraId="67A8B601" w14:textId="46C65686"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Daugiau informacijos pateikta „Registravimo įrankio paslaugų specifikacijos“. Šis įrankis veikia kaip komunikacijos centras visais klausimais, susijusiais su Sutarties vykdymu.</w:t>
            </w:r>
          </w:p>
        </w:tc>
      </w:tr>
      <w:tr w:rsidR="00AA2229" w:rsidRPr="00673AA1" w14:paraId="748387A5" w14:textId="77777777" w:rsidTr="00D15E72">
        <w:tc>
          <w:tcPr>
            <w:tcW w:w="2660" w:type="dxa"/>
            <w:shd w:val="clear" w:color="auto" w:fill="auto"/>
          </w:tcPr>
          <w:p w14:paraId="1E3FC1E7"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Sistema</w:t>
            </w:r>
          </w:p>
        </w:tc>
        <w:tc>
          <w:tcPr>
            <w:tcW w:w="7087" w:type="dxa"/>
            <w:shd w:val="clear" w:color="auto" w:fill="auto"/>
          </w:tcPr>
          <w:p w14:paraId="53761800" w14:textId="25A1AF14"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techninių bei inžinerinių elementų visumą, užtikrinančią, konkrečios sistemos funkcionavimą.</w:t>
            </w:r>
          </w:p>
        </w:tc>
      </w:tr>
      <w:tr w:rsidR="00AA2229" w:rsidRPr="00673AA1" w14:paraId="6E5F3109" w14:textId="77777777" w:rsidTr="00D15E72">
        <w:tc>
          <w:tcPr>
            <w:tcW w:w="2660" w:type="dxa"/>
            <w:shd w:val="clear" w:color="auto" w:fill="auto"/>
          </w:tcPr>
          <w:p w14:paraId="74F7C85D"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Specifikacijos</w:t>
            </w:r>
          </w:p>
        </w:tc>
        <w:tc>
          <w:tcPr>
            <w:tcW w:w="7087" w:type="dxa"/>
            <w:shd w:val="clear" w:color="auto" w:fill="auto"/>
          </w:tcPr>
          <w:p w14:paraId="60CE88B3" w14:textId="7E1D43F6" w:rsidR="00AA2229" w:rsidRPr="00673AA1" w:rsidRDefault="00AA2229" w:rsidP="00D15E72">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reiškia S</w:t>
            </w:r>
            <w:r w:rsidR="00D65431" w:rsidRPr="00673AA1">
              <w:rPr>
                <w:rFonts w:ascii="Times New Roman" w:hAnsi="Times New Roman" w:cs="Times New Roman"/>
                <w:sz w:val="24"/>
                <w:szCs w:val="24"/>
                <w:lang w:val="lt-LT"/>
              </w:rPr>
              <w:t>ą</w:t>
            </w:r>
            <w:r w:rsidRPr="00673AA1">
              <w:rPr>
                <w:rFonts w:ascii="Times New Roman" w:hAnsi="Times New Roman" w:cs="Times New Roman"/>
                <w:sz w:val="24"/>
                <w:szCs w:val="24"/>
                <w:lang w:val="lt-LT"/>
              </w:rPr>
              <w:t xml:space="preserve">lygų 2 priede </w:t>
            </w:r>
            <w:r w:rsidRPr="00673AA1">
              <w:rPr>
                <w:rFonts w:ascii="Times New Roman" w:hAnsi="Times New Roman" w:cs="Times New Roman"/>
                <w:i/>
                <w:sz w:val="24"/>
                <w:szCs w:val="24"/>
                <w:lang w:val="lt-LT"/>
              </w:rPr>
              <w:t>Techninės specifikacijos</w:t>
            </w:r>
            <w:r w:rsidRPr="00673AA1">
              <w:rPr>
                <w:rFonts w:ascii="Times New Roman" w:hAnsi="Times New Roman" w:cs="Times New Roman"/>
                <w:sz w:val="24"/>
                <w:szCs w:val="24"/>
                <w:lang w:val="lt-LT"/>
              </w:rPr>
              <w:t xml:space="preserve"> ir </w:t>
            </w:r>
            <w:r w:rsidRPr="00673AA1">
              <w:rPr>
                <w:rFonts w:ascii="Times New Roman" w:hAnsi="Times New Roman" w:cs="Times New Roman"/>
                <w:color w:val="FF0000"/>
                <w:sz w:val="24"/>
                <w:szCs w:val="24"/>
                <w:lang w:val="lt-LT"/>
              </w:rPr>
              <w:t xml:space="preserve">Sutarties 7 priede </w:t>
            </w:r>
            <w:r w:rsidRPr="00673AA1">
              <w:rPr>
                <w:rFonts w:ascii="Times New Roman" w:hAnsi="Times New Roman" w:cs="Times New Roman"/>
                <w:i/>
                <w:color w:val="FF0000"/>
                <w:sz w:val="24"/>
                <w:szCs w:val="24"/>
                <w:lang w:val="lt-LT"/>
              </w:rPr>
              <w:t>Techninės specifikacijos</w:t>
            </w:r>
            <w:r w:rsidRPr="00673AA1">
              <w:rPr>
                <w:rFonts w:ascii="Times New Roman" w:hAnsi="Times New Roman" w:cs="Times New Roman"/>
                <w:color w:val="FF0000"/>
                <w:sz w:val="24"/>
                <w:szCs w:val="24"/>
                <w:lang w:val="lt-LT"/>
              </w:rPr>
              <w:t xml:space="preserve"> </w:t>
            </w:r>
            <w:r w:rsidRPr="00673AA1">
              <w:rPr>
                <w:rFonts w:ascii="Times New Roman" w:hAnsi="Times New Roman" w:cs="Times New Roman"/>
                <w:sz w:val="24"/>
                <w:szCs w:val="24"/>
                <w:lang w:val="lt-LT"/>
              </w:rPr>
              <w:t>pateikiamas Paslaugų ir (ar) Darbų specifikacijas, nustatančias reikalavimus ir rodiklius, kuriais vadovaujantis Kandidatas / Dalyvis rengia Sprendinį / Pasiūlymą bei kuriuos privalo tenkinti Darbai ir Paslaugos.</w:t>
            </w:r>
          </w:p>
        </w:tc>
      </w:tr>
      <w:tr w:rsidR="00AA2229" w:rsidRPr="00673AA1" w14:paraId="70E2D076" w14:textId="77777777" w:rsidTr="00D15E72">
        <w:tc>
          <w:tcPr>
            <w:tcW w:w="2660" w:type="dxa"/>
            <w:shd w:val="clear" w:color="auto" w:fill="auto"/>
          </w:tcPr>
          <w:p w14:paraId="54E929B1" w14:textId="77777777" w:rsidR="00AA2229" w:rsidRPr="00673AA1" w:rsidRDefault="00AA2229" w:rsidP="00D15E72">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t>Specialiosios paslaugų specifikacijos</w:t>
            </w:r>
          </w:p>
        </w:tc>
        <w:tc>
          <w:tcPr>
            <w:tcW w:w="7087" w:type="dxa"/>
            <w:shd w:val="clear" w:color="auto" w:fill="auto"/>
          </w:tcPr>
          <w:p w14:paraId="396B9FEB" w14:textId="717B6369" w:rsidR="00AA2229" w:rsidRPr="00673AA1" w:rsidRDefault="00AA2229" w:rsidP="00D15E72">
            <w:pPr>
              <w:tabs>
                <w:tab w:val="left" w:pos="930"/>
              </w:tabs>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reiškia šioje Specifikacijoje nustatytus Valdžios subjekto papildomus specialiuosius reikalavimus konkrečiai Paslaugai.</w:t>
            </w:r>
          </w:p>
        </w:tc>
      </w:tr>
      <w:tr w:rsidR="00AA2229" w:rsidRPr="00673AA1" w14:paraId="733B3855" w14:textId="77777777" w:rsidTr="00D15E72">
        <w:tc>
          <w:tcPr>
            <w:tcW w:w="2660" w:type="dxa"/>
            <w:shd w:val="clear" w:color="auto" w:fill="auto"/>
          </w:tcPr>
          <w:p w14:paraId="486433C1" w14:textId="77777777" w:rsidR="00AA2229" w:rsidRPr="00673AA1" w:rsidRDefault="00AA2229" w:rsidP="00D15E72">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t>Specialieji reikalavimai</w:t>
            </w:r>
          </w:p>
        </w:tc>
        <w:tc>
          <w:tcPr>
            <w:tcW w:w="7087" w:type="dxa"/>
            <w:shd w:val="clear" w:color="auto" w:fill="auto"/>
          </w:tcPr>
          <w:p w14:paraId="0BFFE685" w14:textId="5C45813A" w:rsidR="00AA2229" w:rsidRPr="00673AA1" w:rsidRDefault="00AA2229" w:rsidP="00D15E72">
            <w:pPr>
              <w:spacing w:after="120" w:line="276" w:lineRule="auto"/>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reiškia šiose Specifikacijose nustatytus Valdžios su</w:t>
            </w:r>
            <w:r w:rsidR="009A327B" w:rsidRPr="00673AA1">
              <w:rPr>
                <w:rFonts w:ascii="Times New Roman" w:hAnsi="Times New Roman" w:cs="Times New Roman"/>
                <w:color w:val="000000" w:themeColor="text1"/>
                <w:sz w:val="24"/>
                <w:szCs w:val="24"/>
                <w:lang w:val="lt-LT"/>
              </w:rPr>
              <w:t>b</w:t>
            </w:r>
            <w:r w:rsidRPr="00673AA1">
              <w:rPr>
                <w:rFonts w:ascii="Times New Roman" w:hAnsi="Times New Roman" w:cs="Times New Roman"/>
                <w:color w:val="000000" w:themeColor="text1"/>
                <w:sz w:val="24"/>
                <w:szCs w:val="24"/>
                <w:lang w:val="lt-LT"/>
              </w:rPr>
              <w:t>jekto papildomus specialiuosius reikalavimus Darbų vykdymui.</w:t>
            </w:r>
          </w:p>
        </w:tc>
      </w:tr>
      <w:tr w:rsidR="00A871D5" w:rsidRPr="00673AA1" w14:paraId="28B3131D" w14:textId="77777777" w:rsidTr="00D15E72">
        <w:tc>
          <w:tcPr>
            <w:tcW w:w="2660" w:type="dxa"/>
            <w:shd w:val="clear" w:color="auto" w:fill="auto"/>
          </w:tcPr>
          <w:p w14:paraId="48CABDDE" w14:textId="0A7AAED9" w:rsidR="00A871D5" w:rsidRPr="00673AA1" w:rsidRDefault="00A871D5" w:rsidP="00A871D5">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 xml:space="preserve">Galutinis pasiūlymas / Galutiniai pasiūlymai </w:t>
            </w:r>
          </w:p>
        </w:tc>
        <w:tc>
          <w:tcPr>
            <w:tcW w:w="7087" w:type="dxa"/>
            <w:shd w:val="clear" w:color="auto" w:fill="auto"/>
          </w:tcPr>
          <w:p w14:paraId="24E2B7D4" w14:textId="7F6EE49E" w:rsidR="00A871D5" w:rsidRPr="00A871D5" w:rsidRDefault="00A871D5" w:rsidP="00A871D5">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pagal Sąlygų </w:t>
            </w:r>
            <w:r w:rsidRPr="001207ED">
              <w:rPr>
                <w:rFonts w:ascii="Times New Roman" w:hAnsi="Times New Roman" w:cs="Times New Roman"/>
                <w:sz w:val="24"/>
                <w:szCs w:val="24"/>
                <w:lang w:val="lt-LT"/>
              </w:rPr>
              <w:fldChar w:fldCharType="begin"/>
            </w:r>
            <w:r w:rsidRPr="001207ED">
              <w:rPr>
                <w:rFonts w:ascii="Times New Roman" w:hAnsi="Times New Roman" w:cs="Times New Roman"/>
                <w:sz w:val="24"/>
                <w:szCs w:val="24"/>
                <w:lang w:val="lt-LT"/>
              </w:rPr>
              <w:instrText xml:space="preserve"> REF _Ref486506289 \r \h  \* MERGEFORMAT </w:instrText>
            </w:r>
            <w:r w:rsidRPr="001207ED">
              <w:rPr>
                <w:rFonts w:ascii="Times New Roman" w:hAnsi="Times New Roman" w:cs="Times New Roman"/>
                <w:sz w:val="24"/>
                <w:szCs w:val="24"/>
                <w:lang w:val="lt-LT"/>
              </w:rPr>
            </w:r>
            <w:r w:rsidRPr="001207ED">
              <w:rPr>
                <w:rFonts w:ascii="Times New Roman" w:hAnsi="Times New Roman" w:cs="Times New Roman"/>
                <w:sz w:val="24"/>
                <w:szCs w:val="24"/>
                <w:lang w:val="lt-LT"/>
              </w:rPr>
              <w:fldChar w:fldCharType="separate"/>
            </w:r>
            <w:r w:rsidRPr="001207ED">
              <w:rPr>
                <w:rFonts w:ascii="Times New Roman" w:hAnsi="Times New Roman" w:cs="Times New Roman"/>
                <w:sz w:val="24"/>
                <w:szCs w:val="24"/>
                <w:lang w:val="lt-LT"/>
              </w:rPr>
              <w:t>12</w:t>
            </w:r>
            <w:r w:rsidRPr="001207ED">
              <w:rPr>
                <w:rFonts w:ascii="Times New Roman" w:hAnsi="Times New Roman" w:cs="Times New Roman"/>
                <w:sz w:val="24"/>
                <w:szCs w:val="24"/>
                <w:lang w:val="lt-LT"/>
              </w:rPr>
              <w:fldChar w:fldCharType="end"/>
            </w:r>
            <w:r w:rsidRPr="001207ED">
              <w:rPr>
                <w:rFonts w:ascii="Times New Roman" w:hAnsi="Times New Roman" w:cs="Times New Roman"/>
                <w:sz w:val="24"/>
                <w:szCs w:val="24"/>
                <w:lang w:val="lt-LT"/>
              </w:rPr>
              <w:t xml:space="preserve"> priede Sprendinio forma A ir B dalyse nurodytas formas ir Sąlygose nustatyta tvarka kartu su pridedamais dokumentais pateikiamą Kandidato siūlymą dėl Projekto įgyvendinimo būdų ir priemonių bei Sąlygų </w:t>
            </w:r>
            <w:r w:rsidRPr="001207ED">
              <w:rPr>
                <w:rFonts w:ascii="Times New Roman" w:hAnsi="Times New Roman" w:cs="Times New Roman"/>
                <w:sz w:val="24"/>
                <w:szCs w:val="24"/>
                <w:lang w:val="lt-LT"/>
              </w:rPr>
              <w:fldChar w:fldCharType="begin"/>
            </w:r>
            <w:r w:rsidRPr="001207ED">
              <w:rPr>
                <w:rFonts w:ascii="Times New Roman" w:hAnsi="Times New Roman" w:cs="Times New Roman"/>
                <w:sz w:val="24"/>
                <w:szCs w:val="24"/>
                <w:lang w:val="lt-LT"/>
              </w:rPr>
              <w:instrText xml:space="preserve"> REF _Ref489362876 \r \h  \* MERGEFORMAT </w:instrText>
            </w:r>
            <w:r w:rsidRPr="001207ED">
              <w:rPr>
                <w:rFonts w:ascii="Times New Roman" w:hAnsi="Times New Roman" w:cs="Times New Roman"/>
                <w:sz w:val="24"/>
                <w:szCs w:val="24"/>
                <w:lang w:val="lt-LT"/>
              </w:rPr>
            </w:r>
            <w:r w:rsidRPr="001207ED">
              <w:rPr>
                <w:rFonts w:ascii="Times New Roman" w:hAnsi="Times New Roman" w:cs="Times New Roman"/>
                <w:sz w:val="24"/>
                <w:szCs w:val="24"/>
                <w:lang w:val="lt-LT"/>
              </w:rPr>
              <w:fldChar w:fldCharType="separate"/>
            </w:r>
            <w:r w:rsidRPr="001207ED">
              <w:rPr>
                <w:rFonts w:ascii="Times New Roman" w:hAnsi="Times New Roman" w:cs="Times New Roman"/>
                <w:sz w:val="24"/>
                <w:szCs w:val="24"/>
                <w:lang w:val="lt-LT"/>
              </w:rPr>
              <w:t>21</w:t>
            </w:r>
            <w:r w:rsidRPr="001207ED">
              <w:rPr>
                <w:rFonts w:ascii="Times New Roman" w:hAnsi="Times New Roman" w:cs="Times New Roman"/>
                <w:sz w:val="24"/>
                <w:szCs w:val="24"/>
                <w:lang w:val="lt-LT"/>
              </w:rPr>
              <w:fldChar w:fldCharType="end"/>
            </w:r>
            <w:r w:rsidRPr="001207ED">
              <w:rPr>
                <w:rFonts w:ascii="Times New Roman" w:hAnsi="Times New Roman" w:cs="Times New Roman"/>
                <w:sz w:val="24"/>
                <w:szCs w:val="24"/>
                <w:lang w:val="lt-LT"/>
              </w:rPr>
              <w:t> priede Sutarties projektas pateikto Sutarties projekto pakeitimų, siekiant įgyvendinamu Projektu geriausiai patenkinti Valdžios subjekto poreikius</w:t>
            </w:r>
          </w:p>
        </w:tc>
      </w:tr>
      <w:tr w:rsidR="00AA2229" w:rsidRPr="00673AA1" w14:paraId="274500BD" w14:textId="77777777" w:rsidTr="00D15E72">
        <w:tc>
          <w:tcPr>
            <w:tcW w:w="2660" w:type="dxa"/>
            <w:shd w:val="clear" w:color="auto" w:fill="auto"/>
          </w:tcPr>
          <w:p w14:paraId="6B2434AD" w14:textId="77777777" w:rsidR="00AA2229" w:rsidRPr="00673AA1" w:rsidRDefault="00AA2229" w:rsidP="00D15E72">
            <w:pPr>
              <w:spacing w:after="120" w:line="276" w:lineRule="auto"/>
              <w:rPr>
                <w:rFonts w:ascii="Times New Roman" w:hAnsi="Times New Roman" w:cs="Times New Roman"/>
                <w:b/>
                <w:sz w:val="24"/>
                <w:szCs w:val="24"/>
                <w:lang w:val="lt-LT"/>
              </w:rPr>
            </w:pPr>
            <w:r w:rsidRPr="00673AA1">
              <w:rPr>
                <w:rFonts w:ascii="Times New Roman" w:hAnsi="Times New Roman" w:cs="Times New Roman"/>
                <w:b/>
                <w:sz w:val="24"/>
                <w:szCs w:val="24"/>
                <w:lang w:val="lt-LT"/>
              </w:rPr>
              <w:t>Techninis pasiūlymas</w:t>
            </w:r>
          </w:p>
        </w:tc>
        <w:tc>
          <w:tcPr>
            <w:tcW w:w="7087" w:type="dxa"/>
            <w:shd w:val="clear" w:color="auto" w:fill="auto"/>
          </w:tcPr>
          <w:p w14:paraId="62887031" w14:textId="4FF4DA7E" w:rsidR="00AA2229" w:rsidRPr="00A871D5" w:rsidRDefault="00AA2229" w:rsidP="00A871D5">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reiškia pagal Sąlygų </w:t>
            </w:r>
            <w:r w:rsidRPr="00673AA1">
              <w:rPr>
                <w:rFonts w:ascii="Times New Roman" w:hAnsi="Times New Roman" w:cs="Times New Roman"/>
                <w:color w:val="FF0000"/>
                <w:sz w:val="24"/>
                <w:szCs w:val="24"/>
                <w:lang w:val="lt-LT"/>
              </w:rPr>
              <w:t xml:space="preserve"> </w:t>
            </w:r>
            <w:r w:rsidRPr="00673AA1">
              <w:rPr>
                <w:rFonts w:ascii="Times New Roman" w:hAnsi="Times New Roman" w:cs="Times New Roman"/>
                <w:color w:val="FF0000"/>
                <w:sz w:val="24"/>
                <w:szCs w:val="24"/>
                <w:lang w:val="lt-LT"/>
              </w:rPr>
              <w:fldChar w:fldCharType="begin"/>
            </w:r>
            <w:r w:rsidRPr="00673AA1">
              <w:rPr>
                <w:rFonts w:ascii="Times New Roman" w:hAnsi="Times New Roman" w:cs="Times New Roman"/>
                <w:color w:val="FF0000"/>
                <w:sz w:val="24"/>
                <w:szCs w:val="24"/>
                <w:lang w:val="lt-LT"/>
              </w:rPr>
              <w:instrText xml:space="preserve"> REF _Ref293667042 \r \h  \* MERGEFORMAT </w:instrText>
            </w:r>
            <w:r w:rsidRPr="00673AA1">
              <w:rPr>
                <w:rFonts w:ascii="Times New Roman" w:hAnsi="Times New Roman" w:cs="Times New Roman"/>
                <w:color w:val="FF0000"/>
                <w:sz w:val="24"/>
                <w:szCs w:val="24"/>
                <w:lang w:val="lt-LT"/>
              </w:rPr>
            </w:r>
            <w:r w:rsidRPr="00673AA1">
              <w:rPr>
                <w:rFonts w:ascii="Times New Roman" w:hAnsi="Times New Roman" w:cs="Times New Roman"/>
                <w:color w:val="FF0000"/>
                <w:sz w:val="24"/>
                <w:szCs w:val="24"/>
                <w:lang w:val="lt-LT"/>
              </w:rPr>
              <w:fldChar w:fldCharType="separate"/>
            </w:r>
            <w:r w:rsidRPr="00673AA1">
              <w:rPr>
                <w:rFonts w:ascii="Times New Roman" w:hAnsi="Times New Roman" w:cs="Times New Roman"/>
                <w:color w:val="FF0000"/>
                <w:sz w:val="24"/>
                <w:szCs w:val="24"/>
                <w:lang w:val="lt-LT"/>
              </w:rPr>
              <w:t>19</w:t>
            </w:r>
            <w:r w:rsidRPr="00673AA1">
              <w:rPr>
                <w:rFonts w:ascii="Times New Roman" w:hAnsi="Times New Roman" w:cs="Times New Roman"/>
                <w:color w:val="FF0000"/>
                <w:sz w:val="24"/>
                <w:szCs w:val="24"/>
                <w:lang w:val="lt-LT"/>
              </w:rPr>
              <w:fldChar w:fldCharType="end"/>
            </w:r>
            <w:r w:rsidRPr="00673AA1">
              <w:rPr>
                <w:rFonts w:ascii="Times New Roman" w:hAnsi="Times New Roman" w:cs="Times New Roman"/>
                <w:color w:val="FF0000"/>
                <w:sz w:val="24"/>
                <w:szCs w:val="24"/>
                <w:lang w:val="lt-LT"/>
              </w:rPr>
              <w:t xml:space="preserve">  priedo Pasiūlymo forma A dalyje </w:t>
            </w:r>
            <w:r w:rsidRPr="00673AA1">
              <w:rPr>
                <w:rFonts w:ascii="Times New Roman" w:hAnsi="Times New Roman" w:cs="Times New Roman"/>
                <w:sz w:val="24"/>
                <w:szCs w:val="24"/>
                <w:lang w:val="lt-LT"/>
              </w:rPr>
              <w:t>nurodytą formą, kartu su pagrindžiančiais dokumentais pateikiamą Pasiūlymą dėl Projekto įgyvendinimo techninių sąlygų.</w:t>
            </w:r>
          </w:p>
        </w:tc>
      </w:tr>
      <w:tr w:rsidR="00A871D5" w:rsidRPr="00673AA1" w14:paraId="23337159" w14:textId="77777777" w:rsidTr="00D15E72">
        <w:tc>
          <w:tcPr>
            <w:tcW w:w="2660" w:type="dxa"/>
            <w:shd w:val="clear" w:color="auto" w:fill="auto"/>
          </w:tcPr>
          <w:p w14:paraId="4DEEE380" w14:textId="4CD98DDF" w:rsidR="00A871D5" w:rsidRPr="00673AA1" w:rsidRDefault="00A871D5" w:rsidP="00A871D5">
            <w:pPr>
              <w:spacing w:after="120" w:line="276" w:lineRule="auto"/>
              <w:rPr>
                <w:rFonts w:ascii="Times New Roman" w:hAnsi="Times New Roman" w:cs="Times New Roman"/>
                <w:b/>
                <w:sz w:val="24"/>
                <w:szCs w:val="24"/>
                <w:lang w:val="lt-LT"/>
              </w:rPr>
            </w:pPr>
            <w:r w:rsidRPr="001207ED">
              <w:rPr>
                <w:rFonts w:ascii="Times New Roman" w:hAnsi="Times New Roman" w:cs="Times New Roman"/>
                <w:b/>
                <w:color w:val="000000" w:themeColor="text1"/>
                <w:sz w:val="24"/>
                <w:szCs w:val="24"/>
                <w:lang w:val="lt-LT"/>
              </w:rPr>
              <w:t>Žemės sklypas (-ai</w:t>
            </w:r>
          </w:p>
        </w:tc>
        <w:tc>
          <w:tcPr>
            <w:tcW w:w="7087" w:type="dxa"/>
            <w:shd w:val="clear" w:color="auto" w:fill="auto"/>
          </w:tcPr>
          <w:p w14:paraId="609A86D5" w14:textId="5124898A" w:rsidR="00A871D5" w:rsidRPr="00673AA1" w:rsidRDefault="00A871D5" w:rsidP="00A871D5">
            <w:pPr>
              <w:spacing w:after="120" w:line="276" w:lineRule="auto"/>
              <w:rPr>
                <w:rFonts w:ascii="Times New Roman" w:hAnsi="Times New Roman" w:cs="Times New Roman"/>
                <w:sz w:val="24"/>
                <w:szCs w:val="24"/>
                <w:lang w:val="lt-LT"/>
              </w:rPr>
            </w:pPr>
            <w:r w:rsidRPr="001207ED">
              <w:rPr>
                <w:rFonts w:ascii="Times New Roman" w:hAnsi="Times New Roman" w:cs="Times New Roman"/>
                <w:i/>
                <w:iCs/>
                <w:color w:val="0070C0"/>
                <w:sz w:val="24"/>
                <w:szCs w:val="24"/>
                <w:lang w:val="lt-LT"/>
              </w:rPr>
              <w:t>[nurodomas žemės sklypas ir jo duomenys, jeigu toks perduodamas Privačiam subjektui, bei kokia teise ir kuriam laikotarpiui sklypas perduodamas, pavyzdžiui, iki Eksploatacijos pradžios ir pan.]</w:t>
            </w:r>
          </w:p>
        </w:tc>
      </w:tr>
    </w:tbl>
    <w:p w14:paraId="1D3A0C95"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57017343" w14:textId="15C88A11"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r w:rsidRPr="00673AA1">
        <w:rPr>
          <w:rFonts w:ascii="Times New Roman" w:eastAsia="Arial" w:hAnsi="Times New Roman" w:cs="Times New Roman"/>
          <w:sz w:val="24"/>
          <w:szCs w:val="24"/>
          <w:lang w:val="lt-LT"/>
        </w:rPr>
        <w:t>Visos nuorodos į skyrius, punktus, lenteles ir priedėlius reiškia nu</w:t>
      </w:r>
      <w:r w:rsidR="00106D19" w:rsidRPr="00673AA1">
        <w:rPr>
          <w:rFonts w:ascii="Times New Roman" w:eastAsia="Arial" w:hAnsi="Times New Roman" w:cs="Times New Roman"/>
          <w:sz w:val="24"/>
          <w:szCs w:val="24"/>
          <w:lang w:val="lt-LT"/>
        </w:rPr>
        <w:t>o</w:t>
      </w:r>
      <w:r w:rsidRPr="00673AA1">
        <w:rPr>
          <w:rFonts w:ascii="Times New Roman" w:eastAsia="Arial" w:hAnsi="Times New Roman" w:cs="Times New Roman"/>
          <w:sz w:val="24"/>
          <w:szCs w:val="24"/>
          <w:lang w:val="lt-LT"/>
        </w:rPr>
        <w:t>rodas į šių Specifikacijų skyrius, punktus, lenteles ar priedėlius, nebent aiškiai nurodyta kitaip.</w:t>
      </w:r>
    </w:p>
    <w:p w14:paraId="6DAFC7F3" w14:textId="77777777" w:rsidR="00AA2229" w:rsidRPr="00673AA1" w:rsidRDefault="00AA2229" w:rsidP="00AA2229">
      <w:pPr>
        <w:spacing w:after="120" w:line="276" w:lineRule="auto"/>
        <w:rPr>
          <w:rFonts w:ascii="Times New Roman" w:hAnsi="Times New Roman" w:cs="Times New Roman"/>
          <w:b/>
          <w:color w:val="4472C4" w:themeColor="accent5"/>
          <w:sz w:val="24"/>
          <w:szCs w:val="24"/>
          <w:lang w:val="lt-LT"/>
        </w:rPr>
      </w:pPr>
    </w:p>
    <w:p w14:paraId="2D13C028" w14:textId="29C3B9C8" w:rsidR="00AA2229" w:rsidRPr="00673AA1" w:rsidRDefault="00AA2229" w:rsidP="00147E30">
      <w:pPr>
        <w:pStyle w:val="Heading3"/>
        <w:spacing w:after="120" w:line="276" w:lineRule="auto"/>
        <w:rPr>
          <w:rFonts w:ascii="Times New Roman" w:hAnsi="Times New Roman" w:cs="Times New Roman"/>
          <w:b/>
          <w:i w:val="0"/>
          <w:color w:val="000000" w:themeColor="text1"/>
          <w:sz w:val="24"/>
          <w:szCs w:val="24"/>
          <w:lang w:val="lt-LT"/>
        </w:rPr>
      </w:pPr>
      <w:bookmarkStart w:id="3" w:name="_Toc2011136"/>
      <w:r w:rsidRPr="00673AA1">
        <w:rPr>
          <w:rFonts w:ascii="Times New Roman" w:hAnsi="Times New Roman" w:cs="Times New Roman"/>
          <w:b/>
          <w:i w:val="0"/>
          <w:color w:val="000000" w:themeColor="text1"/>
          <w:sz w:val="24"/>
          <w:szCs w:val="24"/>
          <w:lang w:val="lt-LT"/>
        </w:rPr>
        <w:lastRenderedPageBreak/>
        <w:t>1.2.  Bendroji informacija</w:t>
      </w:r>
      <w:bookmarkEnd w:id="3"/>
    </w:p>
    <w:p w14:paraId="69BF911A"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bookmarkStart w:id="4" w:name="_Toc2011137"/>
      <w:r w:rsidRPr="00673AA1">
        <w:rPr>
          <w:rFonts w:ascii="Times New Roman" w:hAnsi="Times New Roman" w:cs="Times New Roman"/>
          <w:b/>
          <w:i w:val="0"/>
          <w:color w:val="000000" w:themeColor="text1"/>
          <w:sz w:val="24"/>
          <w:szCs w:val="24"/>
          <w:lang w:val="lt-LT"/>
        </w:rPr>
        <w:t>Specifikacijų struktūra</w:t>
      </w:r>
      <w:bookmarkStart w:id="5" w:name="_Toc2011138"/>
      <w:bookmarkEnd w:id="4"/>
      <w:r w:rsidRPr="00673AA1">
        <w:rPr>
          <w:rFonts w:ascii="Times New Roman" w:hAnsi="Times New Roman" w:cs="Times New Roman"/>
          <w:b/>
          <w:i w:val="0"/>
          <w:color w:val="000000" w:themeColor="text1"/>
          <w:sz w:val="24"/>
          <w:szCs w:val="24"/>
          <w:lang w:val="lt-LT"/>
        </w:rPr>
        <w:t>. Pastatų, statinių ir teritorijos specifikacijų ir Paslaugų specifikacijų sąveika</w:t>
      </w:r>
      <w:bookmarkEnd w:id="5"/>
    </w:p>
    <w:p w14:paraId="11F43313" w14:textId="268B5653" w:rsidR="00AA2229" w:rsidRPr="00673AA1" w:rsidRDefault="00AA2229" w:rsidP="00AA2229">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Privatus subjektas, vykdydamas Sutartį ir Specifikacijas, turi laikytis visų </w:t>
      </w:r>
      <w:r w:rsidRPr="00673AA1">
        <w:rPr>
          <w:rFonts w:ascii="Times New Roman" w:hAnsi="Times New Roman" w:cs="Times New Roman"/>
          <w:color w:val="000000" w:themeColor="text1"/>
          <w:sz w:val="24"/>
          <w:szCs w:val="24"/>
          <w:lang w:val="lt-LT"/>
        </w:rPr>
        <w:t xml:space="preserve">reikalavimų, </w:t>
      </w:r>
      <w:r w:rsidRPr="00673AA1">
        <w:rPr>
          <w:rFonts w:ascii="Times New Roman" w:hAnsi="Times New Roman" w:cs="Times New Roman"/>
          <w:sz w:val="24"/>
          <w:szCs w:val="24"/>
          <w:lang w:val="lt-LT"/>
        </w:rPr>
        <w:t xml:space="preserve">įskaitant </w:t>
      </w:r>
      <w:r w:rsidRPr="00673AA1">
        <w:rPr>
          <w:rFonts w:ascii="Times New Roman" w:hAnsi="Times New Roman" w:cs="Times New Roman"/>
          <w:color w:val="000000" w:themeColor="text1"/>
          <w:sz w:val="24"/>
          <w:szCs w:val="24"/>
          <w:lang w:val="lt-LT"/>
        </w:rPr>
        <w:t xml:space="preserve">Objekto ar jo dalies </w:t>
      </w:r>
      <w:r w:rsidRPr="00673AA1">
        <w:rPr>
          <w:rFonts w:ascii="Times New Roman" w:hAnsi="Times New Roman" w:cs="Times New Roman"/>
          <w:sz w:val="24"/>
          <w:szCs w:val="24"/>
          <w:lang w:val="lt-LT"/>
        </w:rPr>
        <w:t>pastatų, statinių ir teritorijos specifikacijų, šių specifikacijų bendrųjų ir specialiųjų reikalavimų.</w:t>
      </w:r>
    </w:p>
    <w:p w14:paraId="2C7C5277" w14:textId="77777777" w:rsidR="00AA2229" w:rsidRPr="00673AA1" w:rsidRDefault="00AA2229" w:rsidP="00AA2229">
      <w:pPr>
        <w:spacing w:after="120" w:line="276" w:lineRule="auto"/>
        <w:rPr>
          <w:rFonts w:ascii="Times New Roman" w:hAnsi="Times New Roman" w:cs="Times New Roman"/>
          <w:sz w:val="24"/>
          <w:szCs w:val="24"/>
          <w:lang w:val="lt-LT"/>
        </w:rPr>
      </w:pPr>
    </w:p>
    <w:p w14:paraId="65D44A8A" w14:textId="5D498D90" w:rsidR="00AA2229" w:rsidRPr="00673AA1" w:rsidRDefault="00AA2229" w:rsidP="00147E30">
      <w:pPr>
        <w:spacing w:after="120" w:line="276" w:lineRule="auto"/>
        <w:rPr>
          <w:rFonts w:ascii="Times New Roman" w:hAnsi="Times New Roman" w:cs="Times New Roman"/>
          <w:b/>
          <w:sz w:val="24"/>
          <w:szCs w:val="24"/>
          <w:lang w:val="lt-LT"/>
        </w:rPr>
      </w:pPr>
      <w:bookmarkStart w:id="6" w:name="_Toc2011139"/>
      <w:r w:rsidRPr="00673AA1">
        <w:rPr>
          <w:rFonts w:ascii="Times New Roman" w:eastAsia="Arial" w:hAnsi="Times New Roman" w:cs="Times New Roman"/>
          <w:b/>
          <w:bCs/>
          <w:caps/>
          <w:color w:val="000000" w:themeColor="text1"/>
          <w:sz w:val="24"/>
          <w:szCs w:val="24"/>
          <w:lang w:val="lt-LT"/>
        </w:rPr>
        <w:t>2. PASTATŲ, STATINIŲ IR TERITORIJ</w:t>
      </w:r>
      <w:bookmarkEnd w:id="6"/>
      <w:r w:rsidRPr="00673AA1">
        <w:rPr>
          <w:rFonts w:ascii="Times New Roman" w:eastAsia="Arial" w:hAnsi="Times New Roman" w:cs="Times New Roman"/>
          <w:b/>
          <w:bCs/>
          <w:caps/>
          <w:color w:val="000000" w:themeColor="text1"/>
          <w:sz w:val="24"/>
          <w:szCs w:val="24"/>
          <w:lang w:val="lt-LT"/>
        </w:rPr>
        <w:t>OS SPECIFIKACIJOS</w:t>
      </w:r>
    </w:p>
    <w:p w14:paraId="1C3C78A9" w14:textId="68B28DA0" w:rsidR="00AA2229" w:rsidRPr="00673AA1" w:rsidRDefault="00AA2229" w:rsidP="00AA2229">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Šiame skyriuje pateikiamas </w:t>
      </w:r>
      <w:r w:rsidRPr="00673AA1">
        <w:rPr>
          <w:rFonts w:ascii="Times New Roman" w:hAnsi="Times New Roman" w:cs="Times New Roman"/>
          <w:color w:val="000000" w:themeColor="text1"/>
          <w:sz w:val="24"/>
          <w:szCs w:val="24"/>
          <w:lang w:val="lt-LT"/>
        </w:rPr>
        <w:t>Objekto ar jo dalies pastatų</w:t>
      </w:r>
      <w:r w:rsidRPr="00673AA1">
        <w:rPr>
          <w:rFonts w:ascii="Times New Roman" w:hAnsi="Times New Roman" w:cs="Times New Roman"/>
          <w:sz w:val="24"/>
          <w:szCs w:val="24"/>
          <w:lang w:val="lt-LT"/>
        </w:rPr>
        <w:t xml:space="preserve">, statinių ir teritorijos pobūdis ir poreikis, funkciniai ryšiai, techniniai reikalavimai, bei jų funkcinės zonos. </w:t>
      </w:r>
      <w:r w:rsidRPr="00673AA1">
        <w:rPr>
          <w:rFonts w:ascii="Times New Roman" w:hAnsi="Times New Roman" w:cs="Times New Roman"/>
          <w:color w:val="000000" w:themeColor="text1"/>
          <w:sz w:val="24"/>
          <w:szCs w:val="24"/>
          <w:lang w:val="lt-LT"/>
        </w:rPr>
        <w:t xml:space="preserve">Aprašomas Objekto ar jo dalies ir </w:t>
      </w:r>
      <w:r w:rsidRPr="00673AA1">
        <w:rPr>
          <w:rFonts w:ascii="Times New Roman" w:hAnsi="Times New Roman" w:cs="Times New Roman"/>
          <w:sz w:val="24"/>
          <w:szCs w:val="24"/>
          <w:lang w:val="lt-LT"/>
        </w:rPr>
        <w:t>Naudotojų poreikių įgyvendinimas Žemės sklypo (-ų) teritorijoje.</w:t>
      </w:r>
    </w:p>
    <w:p w14:paraId="56EDADC8" w14:textId="77777777" w:rsidR="00AA2229" w:rsidRPr="00673AA1" w:rsidRDefault="00AA2229" w:rsidP="00AA2229">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Nustatoma bendra veiklos struktūra, kurios Privatus subjektas turi laikytis vykdydamas Darbus bei teikdamas Paslaugas. Šiame skyriuje pateiktos Specifikacijos dėl būtino įrangos našumo, naudojimo ir veikimo kokybės. Kandidatas / Dalyvis siūlomus sprendinius teikia atsižvelgdamas į savo menines, ekonomines ir komercines ambicijas bei įvertinęs šiose Specifikacijose pateiktus reikalavimus Darbams ir Paslaugoms.</w:t>
      </w:r>
    </w:p>
    <w:p w14:paraId="0DA62631" w14:textId="77777777" w:rsidR="00AA2229" w:rsidRPr="00673AA1" w:rsidRDefault="00AA2229" w:rsidP="00AA2229">
      <w:pPr>
        <w:spacing w:after="120" w:line="276" w:lineRule="auto"/>
        <w:rPr>
          <w:rFonts w:ascii="Times New Roman" w:hAnsi="Times New Roman" w:cs="Times New Roman"/>
          <w:sz w:val="24"/>
          <w:szCs w:val="24"/>
          <w:lang w:val="lt-LT"/>
        </w:rPr>
      </w:pPr>
    </w:p>
    <w:p w14:paraId="3A13CFD6" w14:textId="77777777" w:rsidR="00AA2229" w:rsidRPr="00673AA1" w:rsidRDefault="00AA2229" w:rsidP="00AA2229">
      <w:pPr>
        <w:spacing w:after="120" w:line="276" w:lineRule="auto"/>
        <w:rPr>
          <w:rFonts w:ascii="Times New Roman" w:eastAsia="Times New Roman" w:hAnsi="Times New Roman" w:cs="Times New Roman"/>
          <w:b/>
          <w:bCs/>
          <w:spacing w:val="20"/>
          <w:sz w:val="24"/>
          <w:szCs w:val="24"/>
          <w:lang w:val="lt-LT"/>
        </w:rPr>
      </w:pPr>
      <w:r w:rsidRPr="00673AA1">
        <w:rPr>
          <w:rFonts w:ascii="Times New Roman" w:hAnsi="Times New Roman" w:cs="Times New Roman"/>
          <w:b/>
          <w:color w:val="000000" w:themeColor="text1"/>
          <w:sz w:val="24"/>
          <w:szCs w:val="24"/>
          <w:lang w:val="lt-LT"/>
        </w:rPr>
        <w:t xml:space="preserve">2.1. Mokykla 1 </w:t>
      </w:r>
    </w:p>
    <w:p w14:paraId="25191AC3" w14:textId="77777777" w:rsidR="00AA2229" w:rsidRPr="00673AA1" w:rsidRDefault="00AA2229" w:rsidP="00AA2229">
      <w:pPr>
        <w:spacing w:after="120" w:line="276" w:lineRule="auto"/>
        <w:rPr>
          <w:rFonts w:ascii="Times New Roman" w:hAnsi="Times New Roman" w:cs="Times New Roman"/>
          <w:b/>
          <w:color w:val="000000" w:themeColor="text1"/>
          <w:sz w:val="24"/>
          <w:szCs w:val="24"/>
          <w:lang w:val="lt-LT"/>
        </w:rPr>
      </w:pPr>
    </w:p>
    <w:p w14:paraId="44457870" w14:textId="79A4F4F0"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000000" w:themeColor="text1"/>
          <w:sz w:val="24"/>
          <w:szCs w:val="24"/>
          <w:lang w:val="lt-LT"/>
        </w:rPr>
        <w:t xml:space="preserve">2.1.1. Esama situacija. </w:t>
      </w:r>
    </w:p>
    <w:p w14:paraId="382A422C"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eastAsia="Times New Roman" w:hAnsi="Times New Roman" w:cs="Times New Roman"/>
          <w:b/>
          <w:bCs/>
          <w:color w:val="FF0000"/>
          <w:spacing w:val="20"/>
          <w:sz w:val="24"/>
          <w:szCs w:val="24"/>
          <w:lang w:val="lt-LT"/>
        </w:rPr>
        <w:t>[pavadinimas, adresas]</w:t>
      </w:r>
      <w:r w:rsidRPr="00673AA1">
        <w:rPr>
          <w:rFonts w:ascii="Times New Roman" w:hAnsi="Times New Roman" w:cs="Times New Roman"/>
          <w:b/>
          <w:bCs/>
          <w:color w:val="FF0000"/>
          <w:spacing w:val="20"/>
          <w:sz w:val="24"/>
          <w:szCs w:val="24"/>
          <w:lang w:val="lt-LT"/>
        </w:rPr>
        <w:t xml:space="preserve"> </w:t>
      </w:r>
      <w:r w:rsidRPr="00673AA1">
        <w:rPr>
          <w:rFonts w:ascii="Times New Roman" w:eastAsia="Times New Roman" w:hAnsi="Times New Roman" w:cs="Times New Roman"/>
          <w:b/>
          <w:bCs/>
          <w:spacing w:val="20"/>
          <w:sz w:val="24"/>
          <w:szCs w:val="24"/>
          <w:lang w:val="lt-LT"/>
        </w:rPr>
        <w:t xml:space="preserve"> </w:t>
      </w:r>
    </w:p>
    <w:p w14:paraId="48395186" w14:textId="77777777" w:rsidR="00AA2229" w:rsidRPr="00673AA1" w:rsidRDefault="00AA2229" w:rsidP="00AA2229">
      <w:pPr>
        <w:spacing w:after="120" w:line="276" w:lineRule="auto"/>
        <w:rPr>
          <w:rFonts w:ascii="Times New Roman" w:hAnsi="Times New Roman" w:cs="Times New Roman"/>
          <w:b/>
          <w:i/>
          <w:color w:val="FF0000"/>
          <w:sz w:val="24"/>
          <w:szCs w:val="24"/>
          <w:lang w:val="lt-LT"/>
        </w:rPr>
      </w:pPr>
      <w:r w:rsidRPr="00673AA1">
        <w:rPr>
          <w:rFonts w:ascii="Times New Roman" w:hAnsi="Times New Roman" w:cs="Times New Roman"/>
          <w:b/>
          <w:i/>
          <w:color w:val="FF0000"/>
          <w:sz w:val="24"/>
          <w:szCs w:val="24"/>
          <w:lang w:val="lt-LT"/>
        </w:rPr>
        <w:t>[PATEIKTI PAPILDOMĄ INFORMACIJĄ]</w:t>
      </w:r>
    </w:p>
    <w:p w14:paraId="59F95CB7" w14:textId="77777777" w:rsidR="00AA2229" w:rsidRPr="00673AA1" w:rsidRDefault="00AA2229" w:rsidP="00AA2229">
      <w:pPr>
        <w:spacing w:after="120" w:line="276" w:lineRule="auto"/>
        <w:rPr>
          <w:rFonts w:ascii="Times New Roman" w:hAnsi="Times New Roman" w:cs="Times New Roman"/>
          <w:b/>
          <w:i/>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673AA1" w14:paraId="46EFF071"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6CCEB"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Paskirtis</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D0378D" w14:textId="6F83A7AE"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s ir neformal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s</w:t>
            </w:r>
            <w:r w:rsidR="006E109E" w:rsidRPr="00673AA1">
              <w:rPr>
                <w:rFonts w:ascii="Times New Roman" w:hAnsi="Times New Roman" w:cs="Times New Roman"/>
                <w:sz w:val="24"/>
                <w:szCs w:val="24"/>
                <w:lang w:val="lt-LT"/>
              </w:rPr>
              <w:t>,</w:t>
            </w:r>
            <w:r w:rsidRPr="00673AA1">
              <w:rPr>
                <w:rFonts w:ascii="Times New Roman" w:hAnsi="Times New Roman" w:cs="Times New Roman"/>
                <w:sz w:val="24"/>
                <w:szCs w:val="24"/>
                <w:lang w:val="lt-LT"/>
              </w:rPr>
              <w:t xml:space="preserve"> ugdymo veikla </w:t>
            </w:r>
          </w:p>
        </w:tc>
      </w:tr>
      <w:tr w:rsidR="00AA2229" w:rsidRPr="00673AA1" w14:paraId="48EE0ADB"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E7FF2E"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 xml:space="preserve">Eksploatuotojai </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3589A3"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Administracijos, priežiūros, ugdymo, maitinimo ir valymo </w:t>
            </w:r>
            <w:r w:rsidRPr="00673AA1">
              <w:rPr>
                <w:rFonts w:ascii="Times New Roman" w:eastAsia="Calibri" w:hAnsi="Times New Roman" w:cs="Times New Roman"/>
                <w:sz w:val="24"/>
                <w:szCs w:val="24"/>
                <w:lang w:val="lt-LT"/>
              </w:rPr>
              <w:t xml:space="preserve">juridiniai asmenys </w:t>
            </w:r>
            <w:r w:rsidRPr="00673AA1">
              <w:rPr>
                <w:rFonts w:ascii="Times New Roman" w:hAnsi="Times New Roman" w:cs="Times New Roman"/>
                <w:sz w:val="24"/>
                <w:szCs w:val="24"/>
                <w:lang w:val="lt-LT"/>
              </w:rPr>
              <w:t>(preliminariai [</w:t>
            </w:r>
            <w:r w:rsidRPr="00673AA1">
              <w:rPr>
                <w:rFonts w:ascii="Times New Roman" w:hAnsi="Times New Roman" w:cs="Times New Roman"/>
                <w:i/>
                <w:color w:val="FF0000"/>
                <w:sz w:val="24"/>
                <w:szCs w:val="24"/>
                <w:lang w:val="lt-LT"/>
              </w:rPr>
              <w:t>nurodyti skaičių</w:t>
            </w:r>
            <w:r w:rsidRPr="00673AA1">
              <w:rPr>
                <w:rFonts w:ascii="Times New Roman" w:hAnsi="Times New Roman" w:cs="Times New Roman"/>
                <w:sz w:val="24"/>
                <w:szCs w:val="24"/>
                <w:lang w:val="lt-LT"/>
              </w:rPr>
              <w:t>] darbuotojai)</w:t>
            </w:r>
          </w:p>
        </w:tc>
      </w:tr>
      <w:tr w:rsidR="00AA2229" w:rsidRPr="00673AA1" w14:paraId="1F0364B5"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348D3"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Naudotojai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ADBB9E"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
        </w:tc>
      </w:tr>
      <w:tr w:rsidR="00AA2229" w:rsidRPr="00673AA1" w14:paraId="7223E357" w14:textId="77777777" w:rsidTr="00D15E72">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B3218"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Funkcinės zonos</w:t>
            </w:r>
          </w:p>
        </w:tc>
        <w:tc>
          <w:tcPr>
            <w:tcW w:w="7308" w:type="dxa"/>
            <w:tcBorders>
              <w:top w:val="nil"/>
              <w:left w:val="nil"/>
              <w:bottom w:val="single" w:sz="8" w:space="0" w:color="auto"/>
              <w:right w:val="single" w:sz="8" w:space="0" w:color="auto"/>
            </w:tcBorders>
            <w:tcMar>
              <w:top w:w="0" w:type="dxa"/>
              <w:left w:w="108" w:type="dxa"/>
              <w:bottom w:w="0" w:type="dxa"/>
              <w:right w:w="108" w:type="dxa"/>
            </w:tcMar>
          </w:tcPr>
          <w:p w14:paraId="59FDA15A" w14:textId="77777777" w:rsidR="00AA2229" w:rsidRPr="00673AA1" w:rsidRDefault="00AA2229" w:rsidP="00D15E72">
            <w:pPr>
              <w:tabs>
                <w:tab w:val="num" w:pos="482"/>
                <w:tab w:val="left" w:pos="3153"/>
              </w:tabs>
              <w:spacing w:after="120" w:line="276" w:lineRule="auto"/>
              <w:ind w:left="482" w:hanging="340"/>
              <w:jc w:val="left"/>
              <w:rPr>
                <w:rFonts w:ascii="Times New Roman" w:hAnsi="Times New Roman" w:cs="Times New Roman"/>
                <w:b/>
                <w:sz w:val="24"/>
                <w:szCs w:val="24"/>
                <w:lang w:val="lt-LT"/>
              </w:rPr>
            </w:pPr>
          </w:p>
        </w:tc>
      </w:tr>
      <w:tr w:rsidR="00AA2229" w:rsidRPr="00673AA1" w14:paraId="2C280D4C"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58527"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Bendrieji reikalavimai</w:t>
            </w:r>
          </w:p>
          <w:p w14:paraId="4B620F72"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F75FEF" w14:textId="77777777" w:rsidR="00AA2229" w:rsidRPr="00673AA1" w:rsidRDefault="00AA2229" w:rsidP="00D15E72">
            <w:pPr>
              <w:spacing w:after="120" w:line="276" w:lineRule="auto"/>
              <w:ind w:left="482" w:hanging="340"/>
              <w:jc w:val="left"/>
              <w:rPr>
                <w:rFonts w:ascii="Times New Roman" w:hAnsi="Times New Roman" w:cs="Times New Roman"/>
                <w:sz w:val="24"/>
                <w:szCs w:val="24"/>
                <w:lang w:val="lt-LT"/>
              </w:rPr>
            </w:pPr>
          </w:p>
        </w:tc>
      </w:tr>
      <w:tr w:rsidR="00AA2229" w:rsidRPr="00673AA1" w14:paraId="20F99854"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92DC4D" w14:textId="77777777" w:rsidR="00AA2229" w:rsidRPr="00673AA1" w:rsidDel="00E1029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Specialieji reikalavimai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1A3895" w14:textId="77777777" w:rsidR="00AA2229" w:rsidRPr="00673AA1" w:rsidRDefault="00AA2229" w:rsidP="00D15E72">
            <w:pPr>
              <w:spacing w:after="120" w:line="276" w:lineRule="auto"/>
              <w:ind w:left="176"/>
              <w:rPr>
                <w:rFonts w:ascii="Times New Roman" w:hAnsi="Times New Roman" w:cs="Times New Roman"/>
                <w:sz w:val="24"/>
                <w:szCs w:val="24"/>
                <w:lang w:val="lt-LT"/>
              </w:rPr>
            </w:pPr>
          </w:p>
        </w:tc>
      </w:tr>
    </w:tbl>
    <w:p w14:paraId="47122BCE"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1F275B20"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b w:val="0"/>
          <w:i/>
          <w:color w:val="000000" w:themeColor="text1"/>
          <w:sz w:val="24"/>
          <w:szCs w:val="24"/>
          <w:lang w:val="lt-LT"/>
        </w:rPr>
        <w:lastRenderedPageBreak/>
        <w:t xml:space="preserve">Žemės sklypo valdymo, naudojimo ar disponavimo juo ir kiti privalomieji, su Projekto įgyvendinimu susiję dokumentai </w:t>
      </w:r>
      <w:r w:rsidRPr="00673AA1">
        <w:rPr>
          <w:rFonts w:ascii="Times New Roman" w:eastAsiaTheme="majorEastAsia" w:hAnsi="Times New Roman" w:cs="Times New Roman"/>
          <w:b w:val="0"/>
          <w:bCs/>
          <w:i/>
          <w:iCs w:val="0"/>
          <w:color w:val="000000" w:themeColor="text1"/>
          <w:sz w:val="24"/>
          <w:szCs w:val="24"/>
          <w:lang w:val="lt-LT"/>
        </w:rPr>
        <w:t xml:space="preserve"> pateikiami Specifikacijų 1 </w:t>
      </w:r>
      <w:r w:rsidRPr="00673AA1">
        <w:rPr>
          <w:rFonts w:ascii="Times New Roman" w:hAnsi="Times New Roman" w:cs="Times New Roman"/>
          <w:b w:val="0"/>
          <w:i/>
          <w:color w:val="000000" w:themeColor="text1"/>
          <w:sz w:val="24"/>
          <w:szCs w:val="24"/>
          <w:lang w:val="lt-LT"/>
        </w:rPr>
        <w:t>priedėlyje  "Privalomieji projekto rengimo dokumentai”</w:t>
      </w:r>
      <w:r w:rsidRPr="00673AA1">
        <w:rPr>
          <w:rFonts w:ascii="Times New Roman" w:hAnsi="Times New Roman" w:cs="Times New Roman"/>
          <w:color w:val="000000" w:themeColor="text1"/>
          <w:sz w:val="24"/>
          <w:szCs w:val="24"/>
          <w:lang w:val="lt-LT"/>
        </w:rPr>
        <w:t xml:space="preserve"> </w:t>
      </w:r>
    </w:p>
    <w:p w14:paraId="43DF9392" w14:textId="77777777" w:rsidR="00AA2229" w:rsidRPr="00673AA1" w:rsidRDefault="00AA2229" w:rsidP="00AA2229">
      <w:pPr>
        <w:spacing w:after="120" w:line="276" w:lineRule="auto"/>
        <w:rPr>
          <w:rFonts w:ascii="Times New Roman" w:hAnsi="Times New Roman" w:cs="Times New Roman"/>
          <w:sz w:val="24"/>
          <w:szCs w:val="24"/>
          <w:lang w:val="lt-LT"/>
        </w:rPr>
      </w:pPr>
    </w:p>
    <w:p w14:paraId="25BE834F" w14:textId="46746073" w:rsidR="00AA2229" w:rsidRPr="00673AA1" w:rsidRDefault="00AA2229" w:rsidP="00106D19">
      <w:pPr>
        <w:pStyle w:val="Heading3"/>
        <w:spacing w:after="120" w:line="276" w:lineRule="auto"/>
        <w:rPr>
          <w:rFonts w:ascii="Times New Roman" w:hAnsi="Times New Roman" w:cs="Times New Roman"/>
          <w:i w:val="0"/>
          <w:color w:val="000000" w:themeColor="text1"/>
          <w:sz w:val="24"/>
          <w:szCs w:val="24"/>
          <w:lang w:val="lt-LT"/>
        </w:rPr>
      </w:pPr>
      <w:bookmarkStart w:id="7" w:name="_Toc441662340"/>
      <w:bookmarkStart w:id="8" w:name="_Toc2011146"/>
      <w:r w:rsidRPr="00673AA1">
        <w:rPr>
          <w:rFonts w:ascii="Times New Roman" w:hAnsi="Times New Roman" w:cs="Times New Roman"/>
          <w:b/>
          <w:i w:val="0"/>
          <w:color w:val="000000" w:themeColor="text1"/>
          <w:sz w:val="24"/>
          <w:szCs w:val="24"/>
          <w:lang w:val="lt-LT"/>
        </w:rPr>
        <w:t>2.1.2. Pastatų, statinių ir teritorijos funkciniai ryšiai</w:t>
      </w:r>
      <w:bookmarkEnd w:id="7"/>
      <w:bookmarkEnd w:id="8"/>
      <w:r w:rsidRPr="00673AA1">
        <w:rPr>
          <w:rFonts w:ascii="Times New Roman" w:hAnsi="Times New Roman" w:cs="Times New Roman"/>
          <w:b/>
          <w:i w:val="0"/>
          <w:color w:val="000000" w:themeColor="text1"/>
          <w:sz w:val="24"/>
          <w:szCs w:val="24"/>
          <w:lang w:val="lt-LT"/>
        </w:rPr>
        <w:t xml:space="preserve"> </w:t>
      </w:r>
      <w:r w:rsidRPr="00673AA1">
        <w:rPr>
          <w:rFonts w:ascii="Times New Roman" w:hAnsi="Times New Roman" w:cs="Times New Roman"/>
          <w:i w:val="0"/>
          <w:color w:val="000000" w:themeColor="text1"/>
          <w:sz w:val="24"/>
          <w:szCs w:val="24"/>
          <w:lang w:val="lt-LT"/>
        </w:rPr>
        <w:t xml:space="preserve">(pridedamos rekomendacinio pobūdžio galimos </w:t>
      </w:r>
      <w:r w:rsidRPr="00673AA1">
        <w:rPr>
          <w:rFonts w:ascii="Times New Roman" w:hAnsi="Times New Roman" w:cs="Times New Roman"/>
          <w:i w:val="0"/>
          <w:color w:val="FF0000"/>
          <w:sz w:val="24"/>
          <w:szCs w:val="24"/>
          <w:lang w:val="lt-LT"/>
        </w:rPr>
        <w:t>Mokykla 1</w:t>
      </w:r>
      <w:r w:rsidRPr="00673AA1">
        <w:rPr>
          <w:rFonts w:ascii="Times New Roman" w:hAnsi="Times New Roman" w:cs="Times New Roman"/>
          <w:b/>
          <w:color w:val="FF0000"/>
          <w:sz w:val="24"/>
          <w:szCs w:val="24"/>
          <w:lang w:val="lt-LT"/>
        </w:rPr>
        <w:t xml:space="preserve"> </w:t>
      </w:r>
      <w:r w:rsidRPr="00673AA1">
        <w:rPr>
          <w:rFonts w:ascii="Times New Roman" w:hAnsi="Times New Roman" w:cs="Times New Roman"/>
          <w:i w:val="0"/>
          <w:color w:val="000000" w:themeColor="text1"/>
          <w:sz w:val="24"/>
          <w:szCs w:val="24"/>
          <w:lang w:val="lt-LT"/>
        </w:rPr>
        <w:t>išplanavimo schemos)</w:t>
      </w:r>
    </w:p>
    <w:p w14:paraId="18C03110"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2026F19B"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1 pav. Teritorijos funkcinių sektorių tarpusavio ryšių schema.</w:t>
      </w:r>
    </w:p>
    <w:p w14:paraId="110F8308"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2 pav. Statinių funkcinių sektorių tarpusavio ryšių schema.</w:t>
      </w:r>
    </w:p>
    <w:p w14:paraId="1B227478"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p>
    <w:p w14:paraId="13DAD9AB"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2.1.3. Teritorijos infrastruktūros sukūrimo techniniai reikalavimai</w:t>
      </w:r>
    </w:p>
    <w:p w14:paraId="4DDD1FD4"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TERITORIJOS BENDRŲJŲ RODIKLIŲ INFORMACIJĄ</w:t>
      </w:r>
      <w:r w:rsidRPr="00673AA1">
        <w:rPr>
          <w:rFonts w:ascii="Times New Roman" w:hAnsi="Times New Roman" w:cs="Times New Roman"/>
          <w:b/>
          <w:color w:val="FF0000"/>
          <w:sz w:val="24"/>
          <w:szCs w:val="24"/>
          <w:lang w:val="lt-LT"/>
        </w:rPr>
        <w:t>]</w:t>
      </w:r>
    </w:p>
    <w:p w14:paraId="371AF663"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i/>
          <w:iCs w:val="0"/>
          <w:color w:val="000000" w:themeColor="text1"/>
          <w:sz w:val="24"/>
          <w:szCs w:val="24"/>
          <w:lang w:val="lt-LT"/>
        </w:rPr>
        <w:t>Teritorijos Specialieji reikalavimai pateikti Specifikacijų 2.1 priedėlio "Pastatų, statinių ir teritorijos specifikacijos. Mokykla 1"  2 darbalapyje „Teritorija“.</w:t>
      </w:r>
    </w:p>
    <w:p w14:paraId="206AFCCC" w14:textId="77777777" w:rsidR="00AA2229" w:rsidRPr="00673AA1" w:rsidRDefault="00AA2229" w:rsidP="00AA2229">
      <w:pPr>
        <w:spacing w:after="120" w:line="276" w:lineRule="auto"/>
        <w:rPr>
          <w:rFonts w:ascii="Times New Roman" w:hAnsi="Times New Roman" w:cs="Times New Roman"/>
          <w:sz w:val="24"/>
          <w:szCs w:val="24"/>
          <w:lang w:val="lt-LT"/>
        </w:rPr>
      </w:pPr>
    </w:p>
    <w:p w14:paraId="4370E6DD"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bookmarkStart w:id="9" w:name="_Toc2011145"/>
      <w:r w:rsidRPr="00673AA1">
        <w:rPr>
          <w:rFonts w:ascii="Times New Roman" w:hAnsi="Times New Roman" w:cs="Times New Roman"/>
          <w:b/>
          <w:i w:val="0"/>
          <w:color w:val="000000" w:themeColor="text1"/>
          <w:sz w:val="24"/>
          <w:szCs w:val="24"/>
          <w:lang w:val="lt-LT"/>
        </w:rPr>
        <w:t>2.1.4. Pastatų, statini</w:t>
      </w:r>
      <w:bookmarkEnd w:id="9"/>
      <w:r w:rsidRPr="00673AA1">
        <w:rPr>
          <w:rFonts w:ascii="Times New Roman" w:hAnsi="Times New Roman" w:cs="Times New Roman"/>
          <w:b/>
          <w:i w:val="0"/>
          <w:color w:val="000000" w:themeColor="text1"/>
          <w:sz w:val="24"/>
          <w:szCs w:val="24"/>
          <w:lang w:val="lt-LT"/>
        </w:rPr>
        <w:t>ų sukūrimo techniniai reikalavimai</w:t>
      </w:r>
    </w:p>
    <w:p w14:paraId="5D55946F"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PASTATŲ BENDRŲJŲ RODIKLIŲ INFORMACIJĄ</w:t>
      </w:r>
      <w:r w:rsidRPr="00673AA1">
        <w:rPr>
          <w:rFonts w:ascii="Times New Roman" w:hAnsi="Times New Roman" w:cs="Times New Roman"/>
          <w:b/>
          <w:color w:val="FF0000"/>
          <w:sz w:val="24"/>
          <w:szCs w:val="24"/>
          <w:lang w:val="lt-LT"/>
        </w:rPr>
        <w:t>]</w:t>
      </w:r>
    </w:p>
    <w:p w14:paraId="372C5299" w14:textId="112E81AF"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2.1 priedėlio "Pastatų, statinių ir teritorijos specifikacijos. Mokykla 1"  3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Poreikiai“.</w:t>
      </w:r>
    </w:p>
    <w:p w14:paraId="3A697D1E" w14:textId="4F1317B1"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2.1 priedėlio "Pastatų, statinių ir teritorijos specifikacijos. Mokykla 1"  4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Statyba“.</w:t>
      </w:r>
    </w:p>
    <w:p w14:paraId="7BF1B0F3" w14:textId="7777777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62148BE8" w14:textId="08C69CA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r w:rsidRPr="00673AA1">
        <w:rPr>
          <w:rFonts w:ascii="Times New Roman" w:eastAsiaTheme="majorEastAsia" w:hAnsi="Times New Roman" w:cs="Times New Roman"/>
          <w:b/>
          <w:bCs/>
          <w:color w:val="000000" w:themeColor="text1"/>
          <w:sz w:val="24"/>
          <w:szCs w:val="24"/>
          <w:lang w:val="lt-LT"/>
        </w:rPr>
        <w:t>2.1.5. Baldų ir įrangos techniniai reikalavimai</w:t>
      </w:r>
    </w:p>
    <w:p w14:paraId="49483E9E"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7396FD20"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color w:val="000000" w:themeColor="text1"/>
          <w:sz w:val="24"/>
          <w:szCs w:val="24"/>
          <w:lang w:val="lt-LT"/>
        </w:rPr>
        <w:t xml:space="preserve">Baldų ir įrangos </w:t>
      </w:r>
      <w:r w:rsidRPr="00673AA1">
        <w:rPr>
          <w:rFonts w:ascii="Times New Roman" w:eastAsiaTheme="majorEastAsia" w:hAnsi="Times New Roman" w:cs="Times New Roman"/>
          <w:b w:val="0"/>
          <w:bCs/>
          <w:i/>
          <w:iCs w:val="0"/>
          <w:color w:val="000000" w:themeColor="text1"/>
          <w:sz w:val="24"/>
          <w:szCs w:val="24"/>
          <w:lang w:val="lt-LT"/>
        </w:rPr>
        <w:t>Specialieji reikalavimai pateikti Specifikacijų 2.1 priedėlio "Pastatų, statinių ir teritorijos specifikacijos. Mokykla 1"  5 darbalapyje „</w:t>
      </w:r>
      <w:r w:rsidRPr="00673AA1">
        <w:rPr>
          <w:rFonts w:ascii="Times New Roman" w:eastAsiaTheme="majorEastAsia" w:hAnsi="Times New Roman" w:cs="Times New Roman"/>
          <w:b w:val="0"/>
          <w:bCs/>
          <w:i/>
          <w:color w:val="000000" w:themeColor="text1"/>
          <w:sz w:val="24"/>
          <w:szCs w:val="24"/>
          <w:lang w:val="lt-LT"/>
        </w:rPr>
        <w:t>Baldų ir įranga</w:t>
      </w:r>
      <w:r w:rsidRPr="00673AA1">
        <w:rPr>
          <w:rFonts w:ascii="Times New Roman" w:eastAsiaTheme="majorEastAsia" w:hAnsi="Times New Roman" w:cs="Times New Roman"/>
          <w:b w:val="0"/>
          <w:bCs/>
          <w:i/>
          <w:iCs w:val="0"/>
          <w:color w:val="000000" w:themeColor="text1"/>
          <w:sz w:val="24"/>
          <w:szCs w:val="24"/>
          <w:lang w:val="lt-LT"/>
        </w:rPr>
        <w:t>“.</w:t>
      </w:r>
    </w:p>
    <w:p w14:paraId="0279AAA4" w14:textId="77777777" w:rsidR="00AA2229" w:rsidRPr="00673AA1" w:rsidRDefault="00AA2229" w:rsidP="00AA2229">
      <w:pPr>
        <w:spacing w:after="120" w:line="276" w:lineRule="auto"/>
        <w:rPr>
          <w:rFonts w:ascii="Times New Roman" w:hAnsi="Times New Roman" w:cs="Times New Roman"/>
          <w:sz w:val="24"/>
          <w:szCs w:val="24"/>
          <w:lang w:val="lt-LT"/>
        </w:rPr>
      </w:pPr>
    </w:p>
    <w:p w14:paraId="4258A1F2" w14:textId="54BAF5A9" w:rsidR="00147E30" w:rsidRPr="00673AA1" w:rsidRDefault="00147E30" w:rsidP="00AA2229">
      <w:pPr>
        <w:spacing w:after="120" w:line="276" w:lineRule="auto"/>
        <w:rPr>
          <w:rFonts w:ascii="Times New Roman" w:hAnsi="Times New Roman" w:cs="Times New Roman"/>
          <w:b/>
          <w:color w:val="000000" w:themeColor="text1"/>
          <w:sz w:val="24"/>
          <w:szCs w:val="24"/>
          <w:lang w:val="lt-LT"/>
        </w:rPr>
      </w:pPr>
    </w:p>
    <w:p w14:paraId="236F4397" w14:textId="7E80C09B" w:rsidR="00147E30" w:rsidRPr="00673AA1" w:rsidRDefault="00147E30" w:rsidP="00AA2229">
      <w:pPr>
        <w:spacing w:after="120" w:line="276" w:lineRule="auto"/>
        <w:rPr>
          <w:rFonts w:ascii="Times New Roman" w:hAnsi="Times New Roman" w:cs="Times New Roman"/>
          <w:b/>
          <w:color w:val="000000" w:themeColor="text1"/>
          <w:sz w:val="24"/>
          <w:szCs w:val="24"/>
          <w:lang w:val="lt-LT"/>
        </w:rPr>
      </w:pPr>
    </w:p>
    <w:p w14:paraId="2C6A08D3" w14:textId="77777777" w:rsidR="00147E30" w:rsidRPr="00673AA1" w:rsidRDefault="00147E30" w:rsidP="00AA2229">
      <w:pPr>
        <w:spacing w:after="120" w:line="276" w:lineRule="auto"/>
        <w:rPr>
          <w:rFonts w:ascii="Times New Roman" w:hAnsi="Times New Roman" w:cs="Times New Roman"/>
          <w:b/>
          <w:color w:val="000000" w:themeColor="text1"/>
          <w:sz w:val="24"/>
          <w:szCs w:val="24"/>
          <w:lang w:val="lt-LT"/>
        </w:rPr>
      </w:pPr>
    </w:p>
    <w:p w14:paraId="10940C5B" w14:textId="7406C24B" w:rsidR="00AA2229" w:rsidRPr="00673AA1" w:rsidRDefault="00AA2229" w:rsidP="00AA2229">
      <w:pPr>
        <w:spacing w:after="120" w:line="276" w:lineRule="auto"/>
        <w:rPr>
          <w:rFonts w:ascii="Times New Roman" w:eastAsia="Times New Roman" w:hAnsi="Times New Roman" w:cs="Times New Roman"/>
          <w:b/>
          <w:bCs/>
          <w:spacing w:val="20"/>
          <w:sz w:val="24"/>
          <w:szCs w:val="24"/>
          <w:lang w:val="lt-LT"/>
        </w:rPr>
      </w:pPr>
      <w:r w:rsidRPr="00673AA1">
        <w:rPr>
          <w:rFonts w:ascii="Times New Roman" w:hAnsi="Times New Roman" w:cs="Times New Roman"/>
          <w:b/>
          <w:color w:val="000000" w:themeColor="text1"/>
          <w:sz w:val="24"/>
          <w:szCs w:val="24"/>
          <w:lang w:val="lt-LT"/>
        </w:rPr>
        <w:t xml:space="preserve">2.2. Mokykla 2 </w:t>
      </w:r>
    </w:p>
    <w:p w14:paraId="1AAAAA13" w14:textId="77777777" w:rsidR="00AA2229" w:rsidRPr="00673AA1" w:rsidRDefault="00AA2229" w:rsidP="00AA2229">
      <w:pPr>
        <w:spacing w:after="120" w:line="276" w:lineRule="auto"/>
        <w:rPr>
          <w:rFonts w:ascii="Times New Roman" w:hAnsi="Times New Roman" w:cs="Times New Roman"/>
          <w:b/>
          <w:color w:val="000000" w:themeColor="text1"/>
          <w:sz w:val="24"/>
          <w:szCs w:val="24"/>
          <w:lang w:val="lt-LT"/>
        </w:rPr>
      </w:pPr>
    </w:p>
    <w:p w14:paraId="033E9A19" w14:textId="72E65137" w:rsidR="00AA2229" w:rsidRPr="00673AA1" w:rsidRDefault="00AA2229" w:rsidP="00AA2229">
      <w:pPr>
        <w:spacing w:after="120" w:line="276" w:lineRule="auto"/>
        <w:rPr>
          <w:rFonts w:ascii="Times New Roman" w:hAnsi="Times New Roman" w:cs="Times New Roman"/>
          <w:b/>
          <w:color w:val="000000" w:themeColor="text1"/>
          <w:sz w:val="24"/>
          <w:szCs w:val="24"/>
          <w:lang w:val="lt-LT"/>
        </w:rPr>
      </w:pPr>
      <w:r w:rsidRPr="00673AA1">
        <w:rPr>
          <w:rFonts w:ascii="Times New Roman" w:hAnsi="Times New Roman" w:cs="Times New Roman"/>
          <w:b/>
          <w:color w:val="000000" w:themeColor="text1"/>
          <w:sz w:val="24"/>
          <w:szCs w:val="24"/>
          <w:lang w:val="lt-LT"/>
        </w:rPr>
        <w:t xml:space="preserve">2.2.1. Esama situacija. </w:t>
      </w:r>
    </w:p>
    <w:p w14:paraId="13AA55CD"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eastAsia="Times New Roman" w:hAnsi="Times New Roman" w:cs="Times New Roman"/>
          <w:b/>
          <w:bCs/>
          <w:color w:val="FF0000"/>
          <w:spacing w:val="20"/>
          <w:sz w:val="24"/>
          <w:szCs w:val="24"/>
          <w:lang w:val="lt-LT"/>
        </w:rPr>
        <w:lastRenderedPageBreak/>
        <w:t>[pavadinimas, adresas]</w:t>
      </w:r>
      <w:r w:rsidRPr="00673AA1">
        <w:rPr>
          <w:rFonts w:ascii="Times New Roman" w:hAnsi="Times New Roman" w:cs="Times New Roman"/>
          <w:b/>
          <w:bCs/>
          <w:color w:val="FF0000"/>
          <w:spacing w:val="20"/>
          <w:sz w:val="24"/>
          <w:szCs w:val="24"/>
          <w:lang w:val="lt-LT"/>
        </w:rPr>
        <w:t xml:space="preserve"> </w:t>
      </w:r>
      <w:r w:rsidRPr="00673AA1">
        <w:rPr>
          <w:rFonts w:ascii="Times New Roman" w:eastAsia="Times New Roman" w:hAnsi="Times New Roman" w:cs="Times New Roman"/>
          <w:b/>
          <w:bCs/>
          <w:spacing w:val="20"/>
          <w:sz w:val="24"/>
          <w:szCs w:val="24"/>
          <w:lang w:val="lt-LT"/>
        </w:rPr>
        <w:t xml:space="preserve"> </w:t>
      </w:r>
    </w:p>
    <w:p w14:paraId="08AA4D1B"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PAPILDOMĄ INFORMACIJĄ</w:t>
      </w:r>
      <w:r w:rsidRPr="00673AA1">
        <w:rPr>
          <w:rFonts w:ascii="Times New Roman" w:hAnsi="Times New Roman" w:cs="Times New Roman"/>
          <w:b/>
          <w:color w:val="FF0000"/>
          <w:sz w:val="24"/>
          <w:szCs w:val="24"/>
          <w:lang w:val="lt-LT"/>
        </w:rPr>
        <w:t>]</w:t>
      </w:r>
    </w:p>
    <w:p w14:paraId="085CAEB2"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673AA1" w14:paraId="19F8C313"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A6AABE"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Paskirtis</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F13130" w14:textId="020D55BD"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s ir neformal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s</w:t>
            </w:r>
            <w:r w:rsidR="006E109E" w:rsidRPr="00673AA1">
              <w:rPr>
                <w:rFonts w:ascii="Times New Roman" w:hAnsi="Times New Roman" w:cs="Times New Roman"/>
                <w:sz w:val="24"/>
                <w:szCs w:val="24"/>
                <w:lang w:val="lt-LT"/>
              </w:rPr>
              <w:t>,</w:t>
            </w:r>
            <w:r w:rsidRPr="00673AA1">
              <w:rPr>
                <w:rFonts w:ascii="Times New Roman" w:hAnsi="Times New Roman" w:cs="Times New Roman"/>
                <w:sz w:val="24"/>
                <w:szCs w:val="24"/>
                <w:lang w:val="lt-LT"/>
              </w:rPr>
              <w:t xml:space="preserve"> ugdymo veikla </w:t>
            </w:r>
          </w:p>
        </w:tc>
      </w:tr>
      <w:tr w:rsidR="00AA2229" w:rsidRPr="00673AA1" w14:paraId="322943C1"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07210"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 xml:space="preserve">Eksploatuotojai </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4B890"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Administracijos, priežiūros, ugdymo, maitinimo ir valymo </w:t>
            </w:r>
            <w:r w:rsidRPr="00673AA1">
              <w:rPr>
                <w:rFonts w:ascii="Times New Roman" w:eastAsia="Calibri" w:hAnsi="Times New Roman" w:cs="Times New Roman"/>
                <w:sz w:val="24"/>
                <w:szCs w:val="24"/>
                <w:lang w:val="lt-LT"/>
              </w:rPr>
              <w:t xml:space="preserve">juridiniai asmenys </w:t>
            </w:r>
            <w:r w:rsidRPr="00673AA1">
              <w:rPr>
                <w:rFonts w:ascii="Times New Roman" w:hAnsi="Times New Roman" w:cs="Times New Roman"/>
                <w:sz w:val="24"/>
                <w:szCs w:val="24"/>
                <w:lang w:val="lt-LT"/>
              </w:rPr>
              <w:t>(preliminariai [</w:t>
            </w:r>
            <w:r w:rsidRPr="00673AA1">
              <w:rPr>
                <w:rFonts w:ascii="Times New Roman" w:hAnsi="Times New Roman" w:cs="Times New Roman"/>
                <w:i/>
                <w:color w:val="FF0000"/>
                <w:sz w:val="24"/>
                <w:szCs w:val="24"/>
                <w:lang w:val="lt-LT"/>
              </w:rPr>
              <w:t>nurodyti skaičių</w:t>
            </w:r>
            <w:r w:rsidRPr="00673AA1">
              <w:rPr>
                <w:rFonts w:ascii="Times New Roman" w:hAnsi="Times New Roman" w:cs="Times New Roman"/>
                <w:sz w:val="24"/>
                <w:szCs w:val="24"/>
                <w:lang w:val="lt-LT"/>
              </w:rPr>
              <w:t>] darbuotojai)</w:t>
            </w:r>
          </w:p>
        </w:tc>
      </w:tr>
      <w:tr w:rsidR="00AA2229" w:rsidRPr="00673AA1" w14:paraId="4C650BF3"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91BFA"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Naudotojai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532FFF"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
        </w:tc>
      </w:tr>
      <w:tr w:rsidR="00AA2229" w:rsidRPr="00673AA1" w14:paraId="4544559C" w14:textId="77777777" w:rsidTr="00D15E72">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8399A"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Funkcinės zonos</w:t>
            </w:r>
          </w:p>
        </w:tc>
        <w:tc>
          <w:tcPr>
            <w:tcW w:w="7308" w:type="dxa"/>
            <w:tcBorders>
              <w:top w:val="nil"/>
              <w:left w:val="nil"/>
              <w:bottom w:val="single" w:sz="8" w:space="0" w:color="auto"/>
              <w:right w:val="single" w:sz="8" w:space="0" w:color="auto"/>
            </w:tcBorders>
            <w:tcMar>
              <w:top w:w="0" w:type="dxa"/>
              <w:left w:w="108" w:type="dxa"/>
              <w:bottom w:w="0" w:type="dxa"/>
              <w:right w:w="108" w:type="dxa"/>
            </w:tcMar>
          </w:tcPr>
          <w:p w14:paraId="1416AF00" w14:textId="77777777" w:rsidR="00AA2229" w:rsidRPr="00673AA1" w:rsidRDefault="00AA2229" w:rsidP="00D15E72">
            <w:pPr>
              <w:tabs>
                <w:tab w:val="num" w:pos="482"/>
                <w:tab w:val="left" w:pos="3153"/>
              </w:tabs>
              <w:spacing w:after="120" w:line="276" w:lineRule="auto"/>
              <w:ind w:left="482" w:hanging="340"/>
              <w:jc w:val="left"/>
              <w:rPr>
                <w:rFonts w:ascii="Times New Roman" w:hAnsi="Times New Roman" w:cs="Times New Roman"/>
                <w:b/>
                <w:sz w:val="24"/>
                <w:szCs w:val="24"/>
                <w:lang w:val="lt-LT"/>
              </w:rPr>
            </w:pPr>
          </w:p>
        </w:tc>
      </w:tr>
      <w:tr w:rsidR="00AA2229" w:rsidRPr="00673AA1" w14:paraId="5C96DED6"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52DDE"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Bendrieji reikalavimai</w:t>
            </w:r>
          </w:p>
          <w:p w14:paraId="1B0D8294"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34F0" w14:textId="77777777" w:rsidR="00AA2229" w:rsidRPr="00673AA1" w:rsidRDefault="00AA2229" w:rsidP="00D15E72">
            <w:pPr>
              <w:spacing w:after="120" w:line="276" w:lineRule="auto"/>
              <w:ind w:left="482" w:hanging="340"/>
              <w:jc w:val="left"/>
              <w:rPr>
                <w:rFonts w:ascii="Times New Roman" w:hAnsi="Times New Roman" w:cs="Times New Roman"/>
                <w:sz w:val="24"/>
                <w:szCs w:val="24"/>
                <w:lang w:val="lt-LT"/>
              </w:rPr>
            </w:pPr>
          </w:p>
        </w:tc>
      </w:tr>
      <w:tr w:rsidR="00AA2229" w:rsidRPr="00673AA1" w14:paraId="09EE77C6"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EF9721" w14:textId="77777777" w:rsidR="00AA2229" w:rsidRPr="00673AA1" w:rsidDel="00E1029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Specialieji reikalavimai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85893B" w14:textId="77777777" w:rsidR="00AA2229" w:rsidRPr="00673AA1" w:rsidRDefault="00AA2229" w:rsidP="00D15E72">
            <w:pPr>
              <w:spacing w:after="120" w:line="276" w:lineRule="auto"/>
              <w:ind w:left="176"/>
              <w:rPr>
                <w:rFonts w:ascii="Times New Roman" w:hAnsi="Times New Roman" w:cs="Times New Roman"/>
                <w:sz w:val="24"/>
                <w:szCs w:val="24"/>
                <w:lang w:val="lt-LT"/>
              </w:rPr>
            </w:pPr>
          </w:p>
        </w:tc>
      </w:tr>
    </w:tbl>
    <w:p w14:paraId="1C75AA84"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2DE9DB3A"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7F8C15EF"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b w:val="0"/>
          <w:i/>
          <w:color w:val="000000" w:themeColor="text1"/>
          <w:sz w:val="24"/>
          <w:szCs w:val="24"/>
          <w:lang w:val="lt-LT"/>
        </w:rPr>
        <w:t xml:space="preserve">Žemės sklypo </w:t>
      </w:r>
      <w:proofErr w:type="spellStart"/>
      <w:r w:rsidRPr="00673AA1">
        <w:rPr>
          <w:rFonts w:ascii="Times New Roman" w:hAnsi="Times New Roman" w:cs="Times New Roman"/>
          <w:b w:val="0"/>
          <w:i/>
          <w:color w:val="000000" w:themeColor="text1"/>
          <w:sz w:val="24"/>
          <w:szCs w:val="24"/>
          <w:lang w:val="lt-LT"/>
        </w:rPr>
        <w:t>valsymo</w:t>
      </w:r>
      <w:proofErr w:type="spellEnd"/>
      <w:r w:rsidRPr="00673AA1">
        <w:rPr>
          <w:rFonts w:ascii="Times New Roman" w:hAnsi="Times New Roman" w:cs="Times New Roman"/>
          <w:b w:val="0"/>
          <w:i/>
          <w:color w:val="000000" w:themeColor="text1"/>
          <w:sz w:val="24"/>
          <w:szCs w:val="24"/>
          <w:lang w:val="lt-LT"/>
        </w:rPr>
        <w:t xml:space="preserve">, naudojimo ar disponavimo juo ir kiti privalomieji, su Projekto įgyvendinimu susiję dokumentai </w:t>
      </w:r>
      <w:r w:rsidRPr="00673AA1">
        <w:rPr>
          <w:rFonts w:ascii="Times New Roman" w:eastAsiaTheme="majorEastAsia" w:hAnsi="Times New Roman" w:cs="Times New Roman"/>
          <w:b w:val="0"/>
          <w:bCs/>
          <w:i/>
          <w:iCs w:val="0"/>
          <w:color w:val="000000" w:themeColor="text1"/>
          <w:sz w:val="24"/>
          <w:szCs w:val="24"/>
          <w:lang w:val="lt-LT"/>
        </w:rPr>
        <w:t xml:space="preserve"> pateikiami Specifikacijų 1 </w:t>
      </w:r>
      <w:r w:rsidRPr="00673AA1">
        <w:rPr>
          <w:rFonts w:ascii="Times New Roman" w:hAnsi="Times New Roman" w:cs="Times New Roman"/>
          <w:b w:val="0"/>
          <w:i/>
          <w:color w:val="000000" w:themeColor="text1"/>
          <w:sz w:val="24"/>
          <w:szCs w:val="24"/>
          <w:lang w:val="lt-LT"/>
        </w:rPr>
        <w:t>priedėlyje  "Privalomieji projekto rengimo dokumentai”</w:t>
      </w:r>
      <w:r w:rsidRPr="00673AA1">
        <w:rPr>
          <w:rFonts w:ascii="Times New Roman" w:hAnsi="Times New Roman" w:cs="Times New Roman"/>
          <w:color w:val="000000" w:themeColor="text1"/>
          <w:sz w:val="24"/>
          <w:szCs w:val="24"/>
          <w:lang w:val="lt-LT"/>
        </w:rPr>
        <w:t xml:space="preserve"> </w:t>
      </w:r>
    </w:p>
    <w:p w14:paraId="3C32782C" w14:textId="77777777" w:rsidR="00AA2229" w:rsidRPr="00673AA1" w:rsidRDefault="00AA2229" w:rsidP="00AA2229">
      <w:pPr>
        <w:spacing w:after="120" w:line="276" w:lineRule="auto"/>
        <w:rPr>
          <w:rFonts w:ascii="Times New Roman" w:hAnsi="Times New Roman" w:cs="Times New Roman"/>
          <w:sz w:val="24"/>
          <w:szCs w:val="24"/>
          <w:lang w:val="lt-LT"/>
        </w:rPr>
      </w:pPr>
    </w:p>
    <w:p w14:paraId="7738FDAF" w14:textId="77777777" w:rsidR="00AA2229" w:rsidRPr="00673AA1" w:rsidRDefault="00AA2229" w:rsidP="00AA2229">
      <w:pPr>
        <w:pStyle w:val="Heading3"/>
        <w:spacing w:after="120" w:line="276" w:lineRule="auto"/>
        <w:rPr>
          <w:rFonts w:ascii="Times New Roman" w:hAnsi="Times New Roman" w:cs="Times New Roman"/>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 xml:space="preserve">2.2.2. Pastatų, statinių ir teritorijos funkciniai ryšiai </w:t>
      </w:r>
      <w:r w:rsidRPr="00673AA1">
        <w:rPr>
          <w:rFonts w:ascii="Times New Roman" w:hAnsi="Times New Roman" w:cs="Times New Roman"/>
          <w:i w:val="0"/>
          <w:color w:val="000000" w:themeColor="text1"/>
          <w:sz w:val="24"/>
          <w:szCs w:val="24"/>
          <w:lang w:val="lt-LT"/>
        </w:rPr>
        <w:t xml:space="preserve">(pridedamos rekomendacinio pobūdžio galimos </w:t>
      </w:r>
      <w:r w:rsidRPr="00673AA1">
        <w:rPr>
          <w:rFonts w:ascii="Times New Roman" w:hAnsi="Times New Roman" w:cs="Times New Roman"/>
          <w:color w:val="FF0000"/>
          <w:sz w:val="24"/>
          <w:szCs w:val="24"/>
          <w:lang w:val="lt-LT"/>
        </w:rPr>
        <w:t xml:space="preserve">[pavadinimas] </w:t>
      </w:r>
      <w:r w:rsidRPr="00673AA1">
        <w:rPr>
          <w:rFonts w:ascii="Times New Roman" w:hAnsi="Times New Roman" w:cs="Times New Roman"/>
          <w:i w:val="0"/>
          <w:color w:val="000000" w:themeColor="text1"/>
          <w:sz w:val="24"/>
          <w:szCs w:val="24"/>
          <w:lang w:val="lt-LT"/>
        </w:rPr>
        <w:t>išplanavimo schemos)</w:t>
      </w:r>
    </w:p>
    <w:p w14:paraId="60690A46"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38BC0841"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209583E0"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1 pav. Teritorijos funkcinių sektorių tarpusavio ryšių schema.</w:t>
      </w:r>
    </w:p>
    <w:p w14:paraId="22F0EF2F"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2 pav. Statinių funkcinių sektorių tarpusavio ryšių schema.</w:t>
      </w:r>
    </w:p>
    <w:p w14:paraId="1014AA81"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p>
    <w:p w14:paraId="03DDD4D5"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2.2.3. Teritorijos infrastruktūros sukūrimo techniniai reikalavimai</w:t>
      </w:r>
    </w:p>
    <w:p w14:paraId="703AAB2B"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TERITORIJOS BENDRŲJŲ RODIKLIŲ INFORMACIJĄ</w:t>
      </w:r>
      <w:r w:rsidRPr="00673AA1">
        <w:rPr>
          <w:rFonts w:ascii="Times New Roman" w:hAnsi="Times New Roman" w:cs="Times New Roman"/>
          <w:b/>
          <w:color w:val="FF0000"/>
          <w:sz w:val="24"/>
          <w:szCs w:val="24"/>
          <w:lang w:val="lt-LT"/>
        </w:rPr>
        <w:t>]</w:t>
      </w:r>
    </w:p>
    <w:p w14:paraId="15C58EE1"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i/>
          <w:iCs w:val="0"/>
          <w:color w:val="000000" w:themeColor="text1"/>
          <w:sz w:val="24"/>
          <w:szCs w:val="24"/>
          <w:lang w:val="lt-LT"/>
        </w:rPr>
        <w:t>Teritorijos Specialieji reikalavimai pateikti Specifikacijų 2.2 priedėlio "Pastatų, statinių ir teritorijos specifikacijos. Mokykla 2"  2 darbalapyje „Teritorija“.</w:t>
      </w:r>
    </w:p>
    <w:p w14:paraId="570703C3" w14:textId="77777777" w:rsidR="00AA2229" w:rsidRPr="00673AA1" w:rsidRDefault="00AA2229" w:rsidP="00AA2229">
      <w:pPr>
        <w:spacing w:after="120" w:line="276" w:lineRule="auto"/>
        <w:rPr>
          <w:rFonts w:ascii="Times New Roman" w:hAnsi="Times New Roman" w:cs="Times New Roman"/>
          <w:sz w:val="24"/>
          <w:szCs w:val="24"/>
          <w:lang w:val="lt-LT"/>
        </w:rPr>
      </w:pPr>
    </w:p>
    <w:p w14:paraId="43282841"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2.2.4. Pastatų, statinių sukūrimo techniniai reikalavimai</w:t>
      </w:r>
    </w:p>
    <w:p w14:paraId="769D2C56"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PASTATŲ BENDRŲJŲ RODIKLIŲ INFORMACIJĄ</w:t>
      </w:r>
      <w:r w:rsidRPr="00673AA1">
        <w:rPr>
          <w:rFonts w:ascii="Times New Roman" w:hAnsi="Times New Roman" w:cs="Times New Roman"/>
          <w:b/>
          <w:color w:val="FF0000"/>
          <w:sz w:val="24"/>
          <w:szCs w:val="24"/>
          <w:lang w:val="lt-LT"/>
        </w:rPr>
        <w:t>]</w:t>
      </w:r>
    </w:p>
    <w:p w14:paraId="06BAE092" w14:textId="471365AE"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lastRenderedPageBreak/>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2.2 priedėlio "Pastatų, statinių ir teritorijos specifikacijos. Mokykla 2"  3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Poreikiai“.</w:t>
      </w:r>
    </w:p>
    <w:p w14:paraId="4A46084C" w14:textId="4D57A171"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2.2 priedėlio "Pastatų, statinių ir teritorijos specifikacijos. Mokykla 2"  4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Statyba“.</w:t>
      </w:r>
    </w:p>
    <w:p w14:paraId="7BB91B7B" w14:textId="7777777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1010D7C9" w14:textId="0181FD7D"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r w:rsidRPr="00673AA1">
        <w:rPr>
          <w:rFonts w:ascii="Times New Roman" w:eastAsiaTheme="majorEastAsia" w:hAnsi="Times New Roman" w:cs="Times New Roman"/>
          <w:b/>
          <w:bCs/>
          <w:color w:val="000000" w:themeColor="text1"/>
          <w:sz w:val="24"/>
          <w:szCs w:val="24"/>
          <w:lang w:val="lt-LT"/>
        </w:rPr>
        <w:t>2.2.5. Baldų ir įrangos techniniai reikalavimai</w:t>
      </w:r>
    </w:p>
    <w:p w14:paraId="713303BF"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4D23AC66"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color w:val="000000" w:themeColor="text1"/>
          <w:sz w:val="24"/>
          <w:szCs w:val="24"/>
          <w:lang w:val="lt-LT"/>
        </w:rPr>
        <w:t xml:space="preserve">Baldų ir įrangos </w:t>
      </w:r>
      <w:r w:rsidRPr="00673AA1">
        <w:rPr>
          <w:rFonts w:ascii="Times New Roman" w:eastAsiaTheme="majorEastAsia" w:hAnsi="Times New Roman" w:cs="Times New Roman"/>
          <w:b w:val="0"/>
          <w:bCs/>
          <w:i/>
          <w:iCs w:val="0"/>
          <w:color w:val="000000" w:themeColor="text1"/>
          <w:sz w:val="24"/>
          <w:szCs w:val="24"/>
          <w:lang w:val="lt-LT"/>
        </w:rPr>
        <w:t>Specialieji reikalavimai pateikti Specifikacijų 2.2 priedėlio "Pastatų, statinių ir teritorijos specifikacijos. Mokykla 2"  5 darbalapyje „</w:t>
      </w:r>
      <w:r w:rsidRPr="00673AA1">
        <w:rPr>
          <w:rFonts w:ascii="Times New Roman" w:eastAsiaTheme="majorEastAsia" w:hAnsi="Times New Roman" w:cs="Times New Roman"/>
          <w:b w:val="0"/>
          <w:bCs/>
          <w:i/>
          <w:color w:val="000000" w:themeColor="text1"/>
          <w:sz w:val="24"/>
          <w:szCs w:val="24"/>
          <w:lang w:val="lt-LT"/>
        </w:rPr>
        <w:t>Baldų ir įranga</w:t>
      </w:r>
      <w:r w:rsidRPr="00673AA1">
        <w:rPr>
          <w:rFonts w:ascii="Times New Roman" w:eastAsiaTheme="majorEastAsia" w:hAnsi="Times New Roman" w:cs="Times New Roman"/>
          <w:b w:val="0"/>
          <w:bCs/>
          <w:i/>
          <w:iCs w:val="0"/>
          <w:color w:val="000000" w:themeColor="text1"/>
          <w:sz w:val="24"/>
          <w:szCs w:val="24"/>
          <w:lang w:val="lt-LT"/>
        </w:rPr>
        <w:t>“.</w:t>
      </w:r>
    </w:p>
    <w:p w14:paraId="6C99A230" w14:textId="77777777" w:rsidR="00AA2229" w:rsidRPr="00673AA1" w:rsidRDefault="00AA2229" w:rsidP="00AA2229">
      <w:pPr>
        <w:spacing w:after="120" w:line="276" w:lineRule="auto"/>
        <w:rPr>
          <w:rFonts w:ascii="Times New Roman" w:hAnsi="Times New Roman" w:cs="Times New Roman"/>
          <w:sz w:val="24"/>
          <w:szCs w:val="24"/>
          <w:lang w:val="lt-LT"/>
        </w:rPr>
      </w:pPr>
    </w:p>
    <w:p w14:paraId="5CF0032C" w14:textId="77777777" w:rsidR="00AA2229" w:rsidRPr="00673AA1" w:rsidRDefault="00AA2229" w:rsidP="00AA2229">
      <w:pPr>
        <w:spacing w:after="120" w:line="276" w:lineRule="auto"/>
        <w:rPr>
          <w:rFonts w:ascii="Times New Roman" w:hAnsi="Times New Roman" w:cs="Times New Roman"/>
          <w:sz w:val="24"/>
          <w:szCs w:val="24"/>
          <w:lang w:val="lt-LT"/>
        </w:rPr>
      </w:pPr>
    </w:p>
    <w:p w14:paraId="7EB69303" w14:textId="77777777" w:rsidR="00AA2229" w:rsidRPr="00673AA1" w:rsidRDefault="00AA2229" w:rsidP="00AA2229">
      <w:pPr>
        <w:spacing w:after="120" w:line="276" w:lineRule="auto"/>
        <w:rPr>
          <w:rFonts w:ascii="Times New Roman" w:hAnsi="Times New Roman" w:cs="Times New Roman"/>
          <w:sz w:val="24"/>
          <w:szCs w:val="24"/>
          <w:lang w:val="lt-LT"/>
        </w:rPr>
      </w:pPr>
    </w:p>
    <w:p w14:paraId="3D32C6BD" w14:textId="77777777" w:rsidR="00AA2229" w:rsidRPr="00673AA1" w:rsidRDefault="00AA2229" w:rsidP="00AA2229">
      <w:pPr>
        <w:spacing w:after="120" w:line="276" w:lineRule="auto"/>
        <w:rPr>
          <w:rFonts w:ascii="Times New Roman" w:hAnsi="Times New Roman" w:cs="Times New Roman"/>
          <w:sz w:val="24"/>
          <w:szCs w:val="24"/>
          <w:lang w:val="lt-LT"/>
        </w:rPr>
      </w:pPr>
    </w:p>
    <w:p w14:paraId="5FFF02D2" w14:textId="77777777" w:rsidR="00AA2229" w:rsidRPr="00673AA1" w:rsidRDefault="00AA2229" w:rsidP="00AA2229">
      <w:pPr>
        <w:spacing w:after="120" w:line="276" w:lineRule="auto"/>
        <w:rPr>
          <w:rFonts w:ascii="Times New Roman" w:hAnsi="Times New Roman" w:cs="Times New Roman"/>
          <w:sz w:val="24"/>
          <w:szCs w:val="24"/>
          <w:lang w:val="lt-LT"/>
        </w:rPr>
      </w:pPr>
    </w:p>
    <w:p w14:paraId="551C1B0A" w14:textId="77777777" w:rsidR="00AA2229" w:rsidRPr="00673AA1" w:rsidRDefault="00AA2229" w:rsidP="00AA2229">
      <w:pPr>
        <w:spacing w:after="120" w:line="276" w:lineRule="auto"/>
        <w:rPr>
          <w:rFonts w:ascii="Times New Roman" w:eastAsia="Times New Roman" w:hAnsi="Times New Roman" w:cs="Times New Roman"/>
          <w:b/>
          <w:bCs/>
          <w:spacing w:val="20"/>
          <w:sz w:val="24"/>
          <w:szCs w:val="24"/>
          <w:lang w:val="lt-LT"/>
        </w:rPr>
      </w:pPr>
      <w:r w:rsidRPr="00673AA1">
        <w:rPr>
          <w:rFonts w:ascii="Times New Roman" w:hAnsi="Times New Roman" w:cs="Times New Roman"/>
          <w:b/>
          <w:color w:val="000000" w:themeColor="text1"/>
          <w:sz w:val="24"/>
          <w:szCs w:val="24"/>
          <w:lang w:val="lt-LT"/>
        </w:rPr>
        <w:t xml:space="preserve">2.3. Mokykla 3 </w:t>
      </w:r>
    </w:p>
    <w:p w14:paraId="324625ED" w14:textId="77777777" w:rsidR="00AA2229" w:rsidRPr="00673AA1" w:rsidRDefault="00AA2229" w:rsidP="00AA2229">
      <w:pPr>
        <w:spacing w:after="120" w:line="276" w:lineRule="auto"/>
        <w:rPr>
          <w:rFonts w:ascii="Times New Roman" w:hAnsi="Times New Roman" w:cs="Times New Roman"/>
          <w:b/>
          <w:color w:val="000000" w:themeColor="text1"/>
          <w:sz w:val="24"/>
          <w:szCs w:val="24"/>
          <w:lang w:val="lt-LT"/>
        </w:rPr>
      </w:pPr>
    </w:p>
    <w:p w14:paraId="04B89899" w14:textId="402C6095"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000000" w:themeColor="text1"/>
          <w:sz w:val="24"/>
          <w:szCs w:val="24"/>
          <w:lang w:val="lt-LT"/>
        </w:rPr>
        <w:t xml:space="preserve">2.3.1. Esama situacija. </w:t>
      </w:r>
    </w:p>
    <w:p w14:paraId="38C2E712"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eastAsia="Times New Roman" w:hAnsi="Times New Roman" w:cs="Times New Roman"/>
          <w:b/>
          <w:bCs/>
          <w:color w:val="FF0000"/>
          <w:spacing w:val="20"/>
          <w:sz w:val="24"/>
          <w:szCs w:val="24"/>
          <w:lang w:val="lt-LT"/>
        </w:rPr>
        <w:t>[pavadinimas, adresas]</w:t>
      </w:r>
      <w:r w:rsidRPr="00673AA1">
        <w:rPr>
          <w:rFonts w:ascii="Times New Roman" w:hAnsi="Times New Roman" w:cs="Times New Roman"/>
          <w:b/>
          <w:bCs/>
          <w:color w:val="FF0000"/>
          <w:spacing w:val="20"/>
          <w:sz w:val="24"/>
          <w:szCs w:val="24"/>
          <w:lang w:val="lt-LT"/>
        </w:rPr>
        <w:t xml:space="preserve"> </w:t>
      </w:r>
      <w:r w:rsidRPr="00673AA1">
        <w:rPr>
          <w:rFonts w:ascii="Times New Roman" w:eastAsia="Times New Roman" w:hAnsi="Times New Roman" w:cs="Times New Roman"/>
          <w:b/>
          <w:bCs/>
          <w:spacing w:val="20"/>
          <w:sz w:val="24"/>
          <w:szCs w:val="24"/>
          <w:lang w:val="lt-LT"/>
        </w:rPr>
        <w:t xml:space="preserve"> </w:t>
      </w:r>
    </w:p>
    <w:p w14:paraId="28276DF0" w14:textId="77777777" w:rsidR="00AA2229" w:rsidRPr="00673AA1" w:rsidRDefault="00AA2229" w:rsidP="00AA2229">
      <w:pPr>
        <w:spacing w:after="120" w:line="276" w:lineRule="auto"/>
        <w:rPr>
          <w:rFonts w:ascii="Times New Roman" w:hAnsi="Times New Roman" w:cs="Times New Roman"/>
          <w:b/>
          <w:i/>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PAPILDOMĄ INFORMACIJĄ]</w:t>
      </w:r>
    </w:p>
    <w:p w14:paraId="0BB16635" w14:textId="77777777" w:rsidR="00AA2229" w:rsidRPr="00673AA1" w:rsidRDefault="00AA2229" w:rsidP="00AA2229">
      <w:pPr>
        <w:spacing w:after="120" w:line="276" w:lineRule="auto"/>
        <w:rPr>
          <w:rFonts w:ascii="Times New Roman" w:hAnsi="Times New Roman" w:cs="Times New Roman"/>
          <w:b/>
          <w:i/>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673AA1" w14:paraId="3B0ACB65"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AAC6D0"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Paskirtis</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99DEF2"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roofErr w:type="spellStart"/>
            <w:r w:rsidRPr="00673AA1">
              <w:rPr>
                <w:rFonts w:ascii="Times New Roman" w:hAnsi="Times New Roman" w:cs="Times New Roman"/>
                <w:sz w:val="24"/>
                <w:szCs w:val="24"/>
                <w:lang w:val="lt-LT"/>
              </w:rPr>
              <w:t>Formalas</w:t>
            </w:r>
            <w:proofErr w:type="spellEnd"/>
            <w:r w:rsidRPr="00673AA1">
              <w:rPr>
                <w:rFonts w:ascii="Times New Roman" w:hAnsi="Times New Roman" w:cs="Times New Roman"/>
                <w:sz w:val="24"/>
                <w:szCs w:val="24"/>
                <w:lang w:val="lt-LT"/>
              </w:rPr>
              <w:t xml:space="preserve"> ir </w:t>
            </w:r>
            <w:proofErr w:type="spellStart"/>
            <w:r w:rsidRPr="00673AA1">
              <w:rPr>
                <w:rFonts w:ascii="Times New Roman" w:hAnsi="Times New Roman" w:cs="Times New Roman"/>
                <w:sz w:val="24"/>
                <w:szCs w:val="24"/>
                <w:lang w:val="lt-LT"/>
              </w:rPr>
              <w:t>neformalas</w:t>
            </w:r>
            <w:proofErr w:type="spellEnd"/>
            <w:r w:rsidRPr="00673AA1">
              <w:rPr>
                <w:rFonts w:ascii="Times New Roman" w:hAnsi="Times New Roman" w:cs="Times New Roman"/>
                <w:sz w:val="24"/>
                <w:szCs w:val="24"/>
                <w:lang w:val="lt-LT"/>
              </w:rPr>
              <w:t xml:space="preserve"> ugdymo veikla </w:t>
            </w:r>
          </w:p>
        </w:tc>
      </w:tr>
      <w:tr w:rsidR="00AA2229" w:rsidRPr="00673AA1" w14:paraId="1ACCCB0E"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29C798"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 xml:space="preserve">Eksploatuotojai </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DAED41"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Administracijos, priežiūros, ugdymo, maitinimo ir valymo </w:t>
            </w:r>
            <w:r w:rsidRPr="00673AA1">
              <w:rPr>
                <w:rFonts w:ascii="Times New Roman" w:eastAsia="Calibri" w:hAnsi="Times New Roman" w:cs="Times New Roman"/>
                <w:sz w:val="24"/>
                <w:szCs w:val="24"/>
                <w:lang w:val="lt-LT"/>
              </w:rPr>
              <w:t xml:space="preserve">juridiniai asmenys </w:t>
            </w:r>
            <w:r w:rsidRPr="00673AA1">
              <w:rPr>
                <w:rFonts w:ascii="Times New Roman" w:hAnsi="Times New Roman" w:cs="Times New Roman"/>
                <w:sz w:val="24"/>
                <w:szCs w:val="24"/>
                <w:lang w:val="lt-LT"/>
              </w:rPr>
              <w:t>(preliminariai [</w:t>
            </w:r>
            <w:r w:rsidRPr="00673AA1">
              <w:rPr>
                <w:rFonts w:ascii="Times New Roman" w:hAnsi="Times New Roman" w:cs="Times New Roman"/>
                <w:i/>
                <w:color w:val="FF0000"/>
                <w:sz w:val="24"/>
                <w:szCs w:val="24"/>
                <w:lang w:val="lt-LT"/>
              </w:rPr>
              <w:t>nurodyti skaičių</w:t>
            </w:r>
            <w:r w:rsidRPr="00673AA1">
              <w:rPr>
                <w:rFonts w:ascii="Times New Roman" w:hAnsi="Times New Roman" w:cs="Times New Roman"/>
                <w:sz w:val="24"/>
                <w:szCs w:val="24"/>
                <w:lang w:val="lt-LT"/>
              </w:rPr>
              <w:t>] darbuotojai)</w:t>
            </w:r>
          </w:p>
        </w:tc>
      </w:tr>
      <w:tr w:rsidR="00AA2229" w:rsidRPr="00673AA1" w14:paraId="387685D9"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9695E7"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Naudotojai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019323"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
        </w:tc>
      </w:tr>
      <w:tr w:rsidR="00AA2229" w:rsidRPr="00673AA1" w14:paraId="6338FA67" w14:textId="77777777" w:rsidTr="00D15E72">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9B165"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Funkcinės zonos</w:t>
            </w:r>
          </w:p>
        </w:tc>
        <w:tc>
          <w:tcPr>
            <w:tcW w:w="7308" w:type="dxa"/>
            <w:tcBorders>
              <w:top w:val="nil"/>
              <w:left w:val="nil"/>
              <w:bottom w:val="single" w:sz="8" w:space="0" w:color="auto"/>
              <w:right w:val="single" w:sz="8" w:space="0" w:color="auto"/>
            </w:tcBorders>
            <w:tcMar>
              <w:top w:w="0" w:type="dxa"/>
              <w:left w:w="108" w:type="dxa"/>
              <w:bottom w:w="0" w:type="dxa"/>
              <w:right w:w="108" w:type="dxa"/>
            </w:tcMar>
          </w:tcPr>
          <w:p w14:paraId="4717482E" w14:textId="77777777" w:rsidR="00AA2229" w:rsidRPr="00673AA1" w:rsidRDefault="00AA2229" w:rsidP="00D15E72">
            <w:pPr>
              <w:tabs>
                <w:tab w:val="num" w:pos="482"/>
                <w:tab w:val="left" w:pos="3153"/>
              </w:tabs>
              <w:spacing w:after="120" w:line="276" w:lineRule="auto"/>
              <w:ind w:left="482" w:hanging="340"/>
              <w:jc w:val="left"/>
              <w:rPr>
                <w:rFonts w:ascii="Times New Roman" w:hAnsi="Times New Roman" w:cs="Times New Roman"/>
                <w:b/>
                <w:sz w:val="24"/>
                <w:szCs w:val="24"/>
                <w:lang w:val="lt-LT"/>
              </w:rPr>
            </w:pPr>
          </w:p>
        </w:tc>
      </w:tr>
      <w:tr w:rsidR="00AA2229" w:rsidRPr="00673AA1" w14:paraId="332A3399"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B3EA0"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Bendrieji reikalavimai</w:t>
            </w:r>
          </w:p>
          <w:p w14:paraId="2ACE479C"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DEA16" w14:textId="77777777" w:rsidR="00AA2229" w:rsidRPr="00673AA1" w:rsidRDefault="00AA2229" w:rsidP="00D15E72">
            <w:pPr>
              <w:spacing w:after="120" w:line="276" w:lineRule="auto"/>
              <w:ind w:left="482" w:hanging="340"/>
              <w:jc w:val="left"/>
              <w:rPr>
                <w:rFonts w:ascii="Times New Roman" w:hAnsi="Times New Roman" w:cs="Times New Roman"/>
                <w:sz w:val="24"/>
                <w:szCs w:val="24"/>
                <w:lang w:val="lt-LT"/>
              </w:rPr>
            </w:pPr>
          </w:p>
        </w:tc>
      </w:tr>
      <w:tr w:rsidR="00AA2229" w:rsidRPr="00673AA1" w14:paraId="1B7A9ABF"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0A33BE" w14:textId="77777777" w:rsidR="00AA2229" w:rsidRPr="00673AA1" w:rsidDel="00E1029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Specialieji reikalavimai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004F3" w14:textId="77777777" w:rsidR="00AA2229" w:rsidRPr="00673AA1" w:rsidRDefault="00AA2229" w:rsidP="00D15E72">
            <w:pPr>
              <w:spacing w:after="120" w:line="276" w:lineRule="auto"/>
              <w:ind w:left="176"/>
              <w:rPr>
                <w:rFonts w:ascii="Times New Roman" w:hAnsi="Times New Roman" w:cs="Times New Roman"/>
                <w:sz w:val="24"/>
                <w:szCs w:val="24"/>
                <w:lang w:val="lt-LT"/>
              </w:rPr>
            </w:pPr>
          </w:p>
        </w:tc>
      </w:tr>
    </w:tbl>
    <w:p w14:paraId="5B4974B3"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2C0EE88C"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b w:val="0"/>
          <w:i/>
          <w:color w:val="000000" w:themeColor="text1"/>
          <w:sz w:val="24"/>
          <w:szCs w:val="24"/>
          <w:lang w:val="lt-LT"/>
        </w:rPr>
        <w:t xml:space="preserve">Žemės sklypo valdymo, naudojimo ar disponavimo juo ir kiti privalomieji, su Projekto įgyvendinimu susiję dokumentai </w:t>
      </w:r>
      <w:r w:rsidRPr="00673AA1">
        <w:rPr>
          <w:rFonts w:ascii="Times New Roman" w:eastAsiaTheme="majorEastAsia" w:hAnsi="Times New Roman" w:cs="Times New Roman"/>
          <w:b w:val="0"/>
          <w:bCs/>
          <w:i/>
          <w:iCs w:val="0"/>
          <w:color w:val="000000" w:themeColor="text1"/>
          <w:sz w:val="24"/>
          <w:szCs w:val="24"/>
          <w:lang w:val="lt-LT"/>
        </w:rPr>
        <w:t xml:space="preserve"> pateikiami Specifikacijų 1 </w:t>
      </w:r>
      <w:r w:rsidRPr="00673AA1">
        <w:rPr>
          <w:rFonts w:ascii="Times New Roman" w:hAnsi="Times New Roman" w:cs="Times New Roman"/>
          <w:b w:val="0"/>
          <w:i/>
          <w:color w:val="000000" w:themeColor="text1"/>
          <w:sz w:val="24"/>
          <w:szCs w:val="24"/>
          <w:lang w:val="lt-LT"/>
        </w:rPr>
        <w:t>priedėlyje  "Privalomieji projekto rengimo dokumentai”</w:t>
      </w:r>
      <w:r w:rsidRPr="00673AA1">
        <w:rPr>
          <w:rFonts w:ascii="Times New Roman" w:hAnsi="Times New Roman" w:cs="Times New Roman"/>
          <w:color w:val="000000" w:themeColor="text1"/>
          <w:sz w:val="24"/>
          <w:szCs w:val="24"/>
          <w:lang w:val="lt-LT"/>
        </w:rPr>
        <w:t xml:space="preserve"> </w:t>
      </w:r>
    </w:p>
    <w:p w14:paraId="52FBFD74" w14:textId="77777777" w:rsidR="00AA2229" w:rsidRPr="00673AA1" w:rsidRDefault="00AA2229" w:rsidP="00AA2229">
      <w:pPr>
        <w:spacing w:after="120" w:line="276" w:lineRule="auto"/>
        <w:rPr>
          <w:rFonts w:ascii="Times New Roman" w:hAnsi="Times New Roman" w:cs="Times New Roman"/>
          <w:sz w:val="24"/>
          <w:szCs w:val="24"/>
          <w:lang w:val="lt-LT"/>
        </w:rPr>
      </w:pPr>
    </w:p>
    <w:p w14:paraId="66D1C002" w14:textId="064C8238" w:rsidR="00AA2229" w:rsidRPr="00673AA1" w:rsidRDefault="00AA2229" w:rsidP="00106D19">
      <w:pPr>
        <w:pStyle w:val="Heading3"/>
        <w:spacing w:after="120" w:line="276" w:lineRule="auto"/>
        <w:rPr>
          <w:rFonts w:ascii="Times New Roman" w:hAnsi="Times New Roman" w:cs="Times New Roman"/>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 xml:space="preserve">2.3.2. Pastatų, statinių ir teritorijos funkciniai ryšiai </w:t>
      </w:r>
      <w:r w:rsidRPr="00673AA1">
        <w:rPr>
          <w:rFonts w:ascii="Times New Roman" w:hAnsi="Times New Roman" w:cs="Times New Roman"/>
          <w:i w:val="0"/>
          <w:color w:val="000000" w:themeColor="text1"/>
          <w:sz w:val="24"/>
          <w:szCs w:val="24"/>
          <w:lang w:val="lt-LT"/>
        </w:rPr>
        <w:t xml:space="preserve">(pridedamos rekomendacinio pobūdžio galimos </w:t>
      </w:r>
      <w:r w:rsidRPr="00673AA1">
        <w:rPr>
          <w:rFonts w:ascii="Times New Roman" w:hAnsi="Times New Roman" w:cs="Times New Roman"/>
          <w:color w:val="FF0000"/>
          <w:sz w:val="24"/>
          <w:szCs w:val="24"/>
          <w:lang w:val="lt-LT"/>
        </w:rPr>
        <w:t xml:space="preserve">[pavadinimas] </w:t>
      </w:r>
      <w:r w:rsidRPr="00673AA1">
        <w:rPr>
          <w:rFonts w:ascii="Times New Roman" w:hAnsi="Times New Roman" w:cs="Times New Roman"/>
          <w:i w:val="0"/>
          <w:color w:val="000000" w:themeColor="text1"/>
          <w:sz w:val="24"/>
          <w:szCs w:val="24"/>
          <w:lang w:val="lt-LT"/>
        </w:rPr>
        <w:t>išplanavimo schemos)</w:t>
      </w:r>
    </w:p>
    <w:p w14:paraId="17BFFE8C"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3B94F0F7"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1 pav. Teritorijos funkcinių sektorių tarpusavio ryšių schema.</w:t>
      </w:r>
    </w:p>
    <w:p w14:paraId="5BECFEBB"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2 pav. Statinių funkcinių sektorių tarpusavio ryšių schema.</w:t>
      </w:r>
    </w:p>
    <w:p w14:paraId="2DF54552"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p>
    <w:p w14:paraId="35711828"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2.3.3. Teritorijos infrastruktūros sukūrimo techniniai reikalavimai</w:t>
      </w:r>
    </w:p>
    <w:p w14:paraId="4EB8874E"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TERITORIJOS BENDRŲJŲ RODIKLIŲ INFORMACIJĄ</w:t>
      </w:r>
      <w:r w:rsidRPr="00673AA1">
        <w:rPr>
          <w:rFonts w:ascii="Times New Roman" w:hAnsi="Times New Roman" w:cs="Times New Roman"/>
          <w:b/>
          <w:color w:val="FF0000"/>
          <w:sz w:val="24"/>
          <w:szCs w:val="24"/>
          <w:lang w:val="lt-LT"/>
        </w:rPr>
        <w:t>]</w:t>
      </w:r>
    </w:p>
    <w:p w14:paraId="182B8DD6"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i/>
          <w:iCs w:val="0"/>
          <w:color w:val="000000" w:themeColor="text1"/>
          <w:sz w:val="24"/>
          <w:szCs w:val="24"/>
          <w:lang w:val="lt-LT"/>
        </w:rPr>
        <w:t>Teritorijos Specialieji reikalavimai pateikti Specifikacijų 2.3 priedėlio "Pastatų, statinių ir teritorijos specifikacijos. Mokykla 3"  2 darbalapyje „Teritorija“.</w:t>
      </w:r>
    </w:p>
    <w:p w14:paraId="59ECFDB1" w14:textId="77777777" w:rsidR="00AA2229" w:rsidRPr="00673AA1" w:rsidRDefault="00AA2229" w:rsidP="00AA2229">
      <w:pPr>
        <w:spacing w:after="120" w:line="276" w:lineRule="auto"/>
        <w:rPr>
          <w:rFonts w:ascii="Times New Roman" w:hAnsi="Times New Roman" w:cs="Times New Roman"/>
          <w:sz w:val="24"/>
          <w:szCs w:val="24"/>
          <w:lang w:val="lt-LT"/>
        </w:rPr>
      </w:pPr>
    </w:p>
    <w:p w14:paraId="73CD5CEB"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2.3.4. Pastatų, statinių sukūrimo techniniai reikalavimai</w:t>
      </w:r>
    </w:p>
    <w:p w14:paraId="2872999C"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PASTATŲ BENDRŲJŲ RODIKLIŲ INFORMACIJĄ</w:t>
      </w:r>
      <w:r w:rsidRPr="00673AA1">
        <w:rPr>
          <w:rFonts w:ascii="Times New Roman" w:hAnsi="Times New Roman" w:cs="Times New Roman"/>
          <w:b/>
          <w:color w:val="FF0000"/>
          <w:sz w:val="24"/>
          <w:szCs w:val="24"/>
          <w:lang w:val="lt-LT"/>
        </w:rPr>
        <w:t>]</w:t>
      </w:r>
    </w:p>
    <w:p w14:paraId="4F7BC16C" w14:textId="726B1EA6"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2.3 priedėlio "Pastatų, statinių ir teritorijos specifikacijos. Mokykla 3"  3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Poreikiai“.</w:t>
      </w:r>
    </w:p>
    <w:p w14:paraId="59B83E93" w14:textId="5C77F889"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2.3 priedėlio "Pastatų, statinių ir teritorijos specifikacijos. Mokykla 3"  4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Statyba“.</w:t>
      </w:r>
    </w:p>
    <w:p w14:paraId="0C456E4A" w14:textId="7777777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70A84446" w14:textId="3CC90188"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r w:rsidRPr="00673AA1">
        <w:rPr>
          <w:rFonts w:ascii="Times New Roman" w:eastAsiaTheme="majorEastAsia" w:hAnsi="Times New Roman" w:cs="Times New Roman"/>
          <w:b/>
          <w:bCs/>
          <w:color w:val="000000" w:themeColor="text1"/>
          <w:sz w:val="24"/>
          <w:szCs w:val="24"/>
          <w:lang w:val="lt-LT"/>
        </w:rPr>
        <w:t>2.3.5. Baldų ir įrangos techniniai reikalavimai</w:t>
      </w:r>
    </w:p>
    <w:p w14:paraId="025022E0"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57569F26"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color w:val="000000" w:themeColor="text1"/>
          <w:sz w:val="24"/>
          <w:szCs w:val="24"/>
          <w:lang w:val="lt-LT"/>
        </w:rPr>
        <w:t xml:space="preserve">Baldų ir įrangos </w:t>
      </w:r>
      <w:r w:rsidRPr="00673AA1">
        <w:rPr>
          <w:rFonts w:ascii="Times New Roman" w:eastAsiaTheme="majorEastAsia" w:hAnsi="Times New Roman" w:cs="Times New Roman"/>
          <w:b w:val="0"/>
          <w:bCs/>
          <w:i/>
          <w:iCs w:val="0"/>
          <w:color w:val="000000" w:themeColor="text1"/>
          <w:sz w:val="24"/>
          <w:szCs w:val="24"/>
          <w:lang w:val="lt-LT"/>
        </w:rPr>
        <w:t>Specialieji reikalavimai pateikti Specifikacijų 2.3 priedėlio "Pastatų, statinių ir teritorijos specifikacijos. Mokykla 3"  5 darbalapyje „</w:t>
      </w:r>
      <w:r w:rsidRPr="00673AA1">
        <w:rPr>
          <w:rFonts w:ascii="Times New Roman" w:eastAsiaTheme="majorEastAsia" w:hAnsi="Times New Roman" w:cs="Times New Roman"/>
          <w:b w:val="0"/>
          <w:bCs/>
          <w:i/>
          <w:color w:val="000000" w:themeColor="text1"/>
          <w:sz w:val="24"/>
          <w:szCs w:val="24"/>
          <w:lang w:val="lt-LT"/>
        </w:rPr>
        <w:t>Baldų ir įranga</w:t>
      </w:r>
      <w:r w:rsidRPr="00673AA1">
        <w:rPr>
          <w:rFonts w:ascii="Times New Roman" w:eastAsiaTheme="majorEastAsia" w:hAnsi="Times New Roman" w:cs="Times New Roman"/>
          <w:b w:val="0"/>
          <w:bCs/>
          <w:i/>
          <w:iCs w:val="0"/>
          <w:color w:val="000000" w:themeColor="text1"/>
          <w:sz w:val="24"/>
          <w:szCs w:val="24"/>
          <w:lang w:val="lt-LT"/>
        </w:rPr>
        <w:t>“.</w:t>
      </w:r>
    </w:p>
    <w:p w14:paraId="3124625A" w14:textId="77777777" w:rsidR="00AA2229" w:rsidRPr="00673AA1" w:rsidRDefault="00AA2229" w:rsidP="00AA2229">
      <w:pPr>
        <w:spacing w:after="120" w:line="276" w:lineRule="auto"/>
        <w:rPr>
          <w:rFonts w:ascii="Times New Roman" w:hAnsi="Times New Roman" w:cs="Times New Roman"/>
          <w:sz w:val="24"/>
          <w:szCs w:val="24"/>
          <w:lang w:val="lt-LT"/>
        </w:rPr>
      </w:pPr>
    </w:p>
    <w:p w14:paraId="5BDDF69A" w14:textId="77777777" w:rsidR="00AA2229" w:rsidRPr="00673AA1" w:rsidRDefault="00AA2229" w:rsidP="00AA2229">
      <w:pPr>
        <w:spacing w:after="120" w:line="276" w:lineRule="auto"/>
        <w:rPr>
          <w:rFonts w:ascii="Times New Roman" w:hAnsi="Times New Roman" w:cs="Times New Roman"/>
          <w:sz w:val="24"/>
          <w:szCs w:val="24"/>
          <w:lang w:val="lt-LT"/>
        </w:rPr>
      </w:pPr>
    </w:p>
    <w:p w14:paraId="6D4A5EF7" w14:textId="77777777" w:rsidR="00AA2229" w:rsidRPr="00673AA1" w:rsidRDefault="00AA2229" w:rsidP="00AA2229">
      <w:pPr>
        <w:spacing w:after="120" w:line="276" w:lineRule="auto"/>
        <w:rPr>
          <w:rFonts w:ascii="Times New Roman" w:hAnsi="Times New Roman" w:cs="Times New Roman"/>
          <w:sz w:val="24"/>
          <w:szCs w:val="24"/>
          <w:lang w:val="lt-LT"/>
        </w:rPr>
      </w:pPr>
    </w:p>
    <w:p w14:paraId="592A0E95" w14:textId="77777777" w:rsidR="00AA2229" w:rsidRPr="00673AA1" w:rsidRDefault="00AA2229" w:rsidP="00AA2229">
      <w:pPr>
        <w:spacing w:after="120" w:line="276" w:lineRule="auto"/>
        <w:rPr>
          <w:rFonts w:ascii="Times New Roman" w:hAnsi="Times New Roman" w:cs="Times New Roman"/>
          <w:sz w:val="24"/>
          <w:szCs w:val="24"/>
          <w:lang w:val="lt-LT"/>
        </w:rPr>
      </w:pPr>
    </w:p>
    <w:p w14:paraId="3D7E56DA" w14:textId="77777777" w:rsidR="00AA2229" w:rsidRPr="00673AA1" w:rsidRDefault="00AA2229" w:rsidP="00AA2229">
      <w:pPr>
        <w:spacing w:after="120" w:line="276" w:lineRule="auto"/>
        <w:rPr>
          <w:rFonts w:ascii="Times New Roman" w:hAnsi="Times New Roman" w:cs="Times New Roman"/>
          <w:sz w:val="24"/>
          <w:szCs w:val="24"/>
          <w:lang w:val="lt-LT"/>
        </w:rPr>
      </w:pPr>
    </w:p>
    <w:p w14:paraId="717E3F09" w14:textId="1397ACB3" w:rsidR="00AA2229" w:rsidRPr="00673AA1" w:rsidRDefault="00AA2229" w:rsidP="00AA2229">
      <w:pPr>
        <w:spacing w:after="120" w:line="276" w:lineRule="auto"/>
        <w:rPr>
          <w:rFonts w:ascii="Times New Roman" w:eastAsia="Times New Roman" w:hAnsi="Times New Roman" w:cs="Times New Roman"/>
          <w:b/>
          <w:bCs/>
          <w:spacing w:val="20"/>
          <w:sz w:val="24"/>
          <w:szCs w:val="24"/>
          <w:lang w:val="lt-LT"/>
        </w:rPr>
      </w:pPr>
      <w:r w:rsidRPr="00673AA1">
        <w:rPr>
          <w:rFonts w:ascii="Times New Roman" w:hAnsi="Times New Roman" w:cs="Times New Roman"/>
          <w:b/>
          <w:color w:val="000000" w:themeColor="text1"/>
          <w:sz w:val="24"/>
          <w:szCs w:val="24"/>
          <w:lang w:val="lt-LT"/>
        </w:rPr>
        <w:t xml:space="preserve">2.4. Mokykla 4 </w:t>
      </w:r>
    </w:p>
    <w:p w14:paraId="1345428B" w14:textId="77777777" w:rsidR="00AA2229" w:rsidRPr="00673AA1" w:rsidRDefault="00AA2229" w:rsidP="00AA2229">
      <w:pPr>
        <w:spacing w:after="120" w:line="276" w:lineRule="auto"/>
        <w:rPr>
          <w:rFonts w:ascii="Times New Roman" w:hAnsi="Times New Roman" w:cs="Times New Roman"/>
          <w:b/>
          <w:color w:val="000000" w:themeColor="text1"/>
          <w:sz w:val="24"/>
          <w:szCs w:val="24"/>
          <w:lang w:val="lt-LT"/>
        </w:rPr>
      </w:pPr>
    </w:p>
    <w:p w14:paraId="7464DE05" w14:textId="38183435"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000000" w:themeColor="text1"/>
          <w:sz w:val="24"/>
          <w:szCs w:val="24"/>
          <w:lang w:val="lt-LT"/>
        </w:rPr>
        <w:t xml:space="preserve">2.4.1. Esama situacija. </w:t>
      </w:r>
    </w:p>
    <w:p w14:paraId="5CA65263"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eastAsia="Times New Roman" w:hAnsi="Times New Roman" w:cs="Times New Roman"/>
          <w:b/>
          <w:bCs/>
          <w:color w:val="FF0000"/>
          <w:spacing w:val="20"/>
          <w:sz w:val="24"/>
          <w:szCs w:val="24"/>
          <w:lang w:val="lt-LT"/>
        </w:rPr>
        <w:t>[pavadinimas, adresas]</w:t>
      </w:r>
      <w:r w:rsidRPr="00673AA1">
        <w:rPr>
          <w:rFonts w:ascii="Times New Roman" w:hAnsi="Times New Roman" w:cs="Times New Roman"/>
          <w:b/>
          <w:bCs/>
          <w:color w:val="FF0000"/>
          <w:spacing w:val="20"/>
          <w:sz w:val="24"/>
          <w:szCs w:val="24"/>
          <w:lang w:val="lt-LT"/>
        </w:rPr>
        <w:t xml:space="preserve"> </w:t>
      </w:r>
      <w:r w:rsidRPr="00673AA1">
        <w:rPr>
          <w:rFonts w:ascii="Times New Roman" w:eastAsia="Times New Roman" w:hAnsi="Times New Roman" w:cs="Times New Roman"/>
          <w:b/>
          <w:bCs/>
          <w:spacing w:val="20"/>
          <w:sz w:val="24"/>
          <w:szCs w:val="24"/>
          <w:lang w:val="lt-LT"/>
        </w:rPr>
        <w:t xml:space="preserve"> </w:t>
      </w:r>
    </w:p>
    <w:p w14:paraId="73B38172"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lastRenderedPageBreak/>
        <w:t>[</w:t>
      </w:r>
      <w:r w:rsidRPr="00673AA1">
        <w:rPr>
          <w:rFonts w:ascii="Times New Roman" w:hAnsi="Times New Roman" w:cs="Times New Roman"/>
          <w:b/>
          <w:i/>
          <w:color w:val="FF0000"/>
          <w:sz w:val="24"/>
          <w:szCs w:val="24"/>
          <w:lang w:val="lt-LT"/>
        </w:rPr>
        <w:t>PATEIKTI PAPILDOMĄ INFORMACIJĄ</w:t>
      </w:r>
      <w:r w:rsidRPr="00673AA1">
        <w:rPr>
          <w:rFonts w:ascii="Times New Roman" w:hAnsi="Times New Roman" w:cs="Times New Roman"/>
          <w:b/>
          <w:color w:val="FF0000"/>
          <w:sz w:val="24"/>
          <w:szCs w:val="24"/>
          <w:lang w:val="lt-LT"/>
        </w:rPr>
        <w:t>]</w:t>
      </w:r>
    </w:p>
    <w:p w14:paraId="4879D851"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673AA1" w14:paraId="60B27183"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6C7678"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Paskirtis</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814F"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roofErr w:type="spellStart"/>
            <w:r w:rsidRPr="00673AA1">
              <w:rPr>
                <w:rFonts w:ascii="Times New Roman" w:hAnsi="Times New Roman" w:cs="Times New Roman"/>
                <w:sz w:val="24"/>
                <w:szCs w:val="24"/>
                <w:lang w:val="lt-LT"/>
              </w:rPr>
              <w:t>Formalas</w:t>
            </w:r>
            <w:proofErr w:type="spellEnd"/>
            <w:r w:rsidRPr="00673AA1">
              <w:rPr>
                <w:rFonts w:ascii="Times New Roman" w:hAnsi="Times New Roman" w:cs="Times New Roman"/>
                <w:sz w:val="24"/>
                <w:szCs w:val="24"/>
                <w:lang w:val="lt-LT"/>
              </w:rPr>
              <w:t xml:space="preserve"> ir </w:t>
            </w:r>
            <w:proofErr w:type="spellStart"/>
            <w:r w:rsidRPr="00673AA1">
              <w:rPr>
                <w:rFonts w:ascii="Times New Roman" w:hAnsi="Times New Roman" w:cs="Times New Roman"/>
                <w:sz w:val="24"/>
                <w:szCs w:val="24"/>
                <w:lang w:val="lt-LT"/>
              </w:rPr>
              <w:t>neformalas</w:t>
            </w:r>
            <w:proofErr w:type="spellEnd"/>
            <w:r w:rsidRPr="00673AA1">
              <w:rPr>
                <w:rFonts w:ascii="Times New Roman" w:hAnsi="Times New Roman" w:cs="Times New Roman"/>
                <w:sz w:val="24"/>
                <w:szCs w:val="24"/>
                <w:lang w:val="lt-LT"/>
              </w:rPr>
              <w:t xml:space="preserve"> ugdymo veikla </w:t>
            </w:r>
          </w:p>
        </w:tc>
      </w:tr>
      <w:tr w:rsidR="00AA2229" w:rsidRPr="00673AA1" w14:paraId="077EA377"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B9A92C"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 xml:space="preserve">Eksploatuotojai </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9BDD1E"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Administracijos, priežiūros, ugdymo, maitinimo ir valymo </w:t>
            </w:r>
            <w:r w:rsidRPr="00673AA1">
              <w:rPr>
                <w:rFonts w:ascii="Times New Roman" w:eastAsia="Calibri" w:hAnsi="Times New Roman" w:cs="Times New Roman"/>
                <w:sz w:val="24"/>
                <w:szCs w:val="24"/>
                <w:lang w:val="lt-LT"/>
              </w:rPr>
              <w:t xml:space="preserve">juridiniai asmenys </w:t>
            </w:r>
            <w:r w:rsidRPr="00673AA1">
              <w:rPr>
                <w:rFonts w:ascii="Times New Roman" w:hAnsi="Times New Roman" w:cs="Times New Roman"/>
                <w:sz w:val="24"/>
                <w:szCs w:val="24"/>
                <w:lang w:val="lt-LT"/>
              </w:rPr>
              <w:t>(preliminariai [</w:t>
            </w:r>
            <w:r w:rsidRPr="00673AA1">
              <w:rPr>
                <w:rFonts w:ascii="Times New Roman" w:hAnsi="Times New Roman" w:cs="Times New Roman"/>
                <w:i/>
                <w:color w:val="FF0000"/>
                <w:sz w:val="24"/>
                <w:szCs w:val="24"/>
                <w:lang w:val="lt-LT"/>
              </w:rPr>
              <w:t>nurodyti skaičių</w:t>
            </w:r>
            <w:r w:rsidRPr="00673AA1">
              <w:rPr>
                <w:rFonts w:ascii="Times New Roman" w:hAnsi="Times New Roman" w:cs="Times New Roman"/>
                <w:sz w:val="24"/>
                <w:szCs w:val="24"/>
                <w:lang w:val="lt-LT"/>
              </w:rPr>
              <w:t>] darbuotojai)</w:t>
            </w:r>
          </w:p>
        </w:tc>
      </w:tr>
      <w:tr w:rsidR="00AA2229" w:rsidRPr="00673AA1" w14:paraId="60A440F4"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51BE5C"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Naudotojai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0096C0"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
        </w:tc>
      </w:tr>
      <w:tr w:rsidR="00AA2229" w:rsidRPr="00673AA1" w14:paraId="6AEF1125" w14:textId="77777777" w:rsidTr="00D15E72">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CBE90"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Funkcinės zonos</w:t>
            </w:r>
          </w:p>
        </w:tc>
        <w:tc>
          <w:tcPr>
            <w:tcW w:w="7308" w:type="dxa"/>
            <w:tcBorders>
              <w:top w:val="nil"/>
              <w:left w:val="nil"/>
              <w:bottom w:val="single" w:sz="8" w:space="0" w:color="auto"/>
              <w:right w:val="single" w:sz="8" w:space="0" w:color="auto"/>
            </w:tcBorders>
            <w:tcMar>
              <w:top w:w="0" w:type="dxa"/>
              <w:left w:w="108" w:type="dxa"/>
              <w:bottom w:w="0" w:type="dxa"/>
              <w:right w:w="108" w:type="dxa"/>
            </w:tcMar>
          </w:tcPr>
          <w:p w14:paraId="39075FB2" w14:textId="77777777" w:rsidR="00AA2229" w:rsidRPr="00673AA1" w:rsidRDefault="00AA2229" w:rsidP="00D15E72">
            <w:pPr>
              <w:tabs>
                <w:tab w:val="num" w:pos="482"/>
                <w:tab w:val="left" w:pos="3153"/>
              </w:tabs>
              <w:spacing w:after="120" w:line="276" w:lineRule="auto"/>
              <w:ind w:left="482" w:hanging="340"/>
              <w:jc w:val="left"/>
              <w:rPr>
                <w:rFonts w:ascii="Times New Roman" w:hAnsi="Times New Roman" w:cs="Times New Roman"/>
                <w:b/>
                <w:sz w:val="24"/>
                <w:szCs w:val="24"/>
                <w:lang w:val="lt-LT"/>
              </w:rPr>
            </w:pPr>
          </w:p>
        </w:tc>
      </w:tr>
      <w:tr w:rsidR="00AA2229" w:rsidRPr="00673AA1" w14:paraId="4706A786"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19E57"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Bendrieji reikalavimai</w:t>
            </w:r>
          </w:p>
          <w:p w14:paraId="51D47102"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0027E0" w14:textId="77777777" w:rsidR="00AA2229" w:rsidRPr="00673AA1" w:rsidRDefault="00AA2229" w:rsidP="00D15E72">
            <w:pPr>
              <w:spacing w:after="120" w:line="276" w:lineRule="auto"/>
              <w:ind w:left="482" w:hanging="340"/>
              <w:jc w:val="left"/>
              <w:rPr>
                <w:rFonts w:ascii="Times New Roman" w:hAnsi="Times New Roman" w:cs="Times New Roman"/>
                <w:sz w:val="24"/>
                <w:szCs w:val="24"/>
                <w:lang w:val="lt-LT"/>
              </w:rPr>
            </w:pPr>
          </w:p>
        </w:tc>
      </w:tr>
      <w:tr w:rsidR="00AA2229" w:rsidRPr="00673AA1" w14:paraId="3BDA8184"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58FC7" w14:textId="77777777" w:rsidR="00AA2229" w:rsidRPr="00673AA1" w:rsidDel="00E1029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Specialieji reikalavimai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9A5CE" w14:textId="77777777" w:rsidR="00AA2229" w:rsidRPr="00673AA1" w:rsidRDefault="00AA2229" w:rsidP="00D15E72">
            <w:pPr>
              <w:spacing w:after="120" w:line="276" w:lineRule="auto"/>
              <w:ind w:left="176"/>
              <w:rPr>
                <w:rFonts w:ascii="Times New Roman" w:hAnsi="Times New Roman" w:cs="Times New Roman"/>
                <w:sz w:val="24"/>
                <w:szCs w:val="24"/>
                <w:lang w:val="lt-LT"/>
              </w:rPr>
            </w:pPr>
          </w:p>
        </w:tc>
      </w:tr>
    </w:tbl>
    <w:p w14:paraId="48A768D7"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596DC94F"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63D0C74B"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b w:val="0"/>
          <w:i/>
          <w:color w:val="000000" w:themeColor="text1"/>
          <w:sz w:val="24"/>
          <w:szCs w:val="24"/>
          <w:lang w:val="lt-LT"/>
        </w:rPr>
        <w:t xml:space="preserve">Žemės sklypo valdymo, naudojimo ir disponavimo juo ir kiti privalomieji, su Projekto įgyvendinimu susiję dokumentai </w:t>
      </w:r>
      <w:r w:rsidRPr="00673AA1">
        <w:rPr>
          <w:rFonts w:ascii="Times New Roman" w:eastAsiaTheme="majorEastAsia" w:hAnsi="Times New Roman" w:cs="Times New Roman"/>
          <w:b w:val="0"/>
          <w:bCs/>
          <w:i/>
          <w:iCs w:val="0"/>
          <w:color w:val="000000" w:themeColor="text1"/>
          <w:sz w:val="24"/>
          <w:szCs w:val="24"/>
          <w:lang w:val="lt-LT"/>
        </w:rPr>
        <w:t xml:space="preserve"> pateikiami Specifikacijų 1 </w:t>
      </w:r>
      <w:r w:rsidRPr="00673AA1">
        <w:rPr>
          <w:rFonts w:ascii="Times New Roman" w:hAnsi="Times New Roman" w:cs="Times New Roman"/>
          <w:b w:val="0"/>
          <w:i/>
          <w:color w:val="000000" w:themeColor="text1"/>
          <w:sz w:val="24"/>
          <w:szCs w:val="24"/>
          <w:lang w:val="lt-LT"/>
        </w:rPr>
        <w:t>priedėlyje  "Privalomieji projekto rengimo dokumentai”</w:t>
      </w:r>
      <w:r w:rsidRPr="00673AA1">
        <w:rPr>
          <w:rFonts w:ascii="Times New Roman" w:hAnsi="Times New Roman" w:cs="Times New Roman"/>
          <w:color w:val="000000" w:themeColor="text1"/>
          <w:sz w:val="24"/>
          <w:szCs w:val="24"/>
          <w:lang w:val="lt-LT"/>
        </w:rPr>
        <w:t xml:space="preserve"> </w:t>
      </w:r>
    </w:p>
    <w:p w14:paraId="5B7A8227" w14:textId="77777777" w:rsidR="00AA2229" w:rsidRPr="00673AA1" w:rsidRDefault="00AA2229" w:rsidP="00AA2229">
      <w:pPr>
        <w:spacing w:after="120" w:line="276" w:lineRule="auto"/>
        <w:rPr>
          <w:rFonts w:ascii="Times New Roman" w:hAnsi="Times New Roman" w:cs="Times New Roman"/>
          <w:sz w:val="24"/>
          <w:szCs w:val="24"/>
          <w:lang w:val="lt-LT"/>
        </w:rPr>
      </w:pPr>
    </w:p>
    <w:p w14:paraId="7D78D759" w14:textId="131C19D8" w:rsidR="00AA2229" w:rsidRPr="00673AA1" w:rsidRDefault="00AA2229" w:rsidP="00106D19">
      <w:pPr>
        <w:pStyle w:val="Heading3"/>
        <w:spacing w:after="120" w:line="276" w:lineRule="auto"/>
        <w:rPr>
          <w:rFonts w:ascii="Times New Roman" w:hAnsi="Times New Roman" w:cs="Times New Roman"/>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 xml:space="preserve">2.4.2. Pastatų, statinių ir teritorijos funkciniai ryšiai </w:t>
      </w:r>
      <w:r w:rsidRPr="00673AA1">
        <w:rPr>
          <w:rFonts w:ascii="Times New Roman" w:hAnsi="Times New Roman" w:cs="Times New Roman"/>
          <w:i w:val="0"/>
          <w:color w:val="000000" w:themeColor="text1"/>
          <w:sz w:val="24"/>
          <w:szCs w:val="24"/>
          <w:lang w:val="lt-LT"/>
        </w:rPr>
        <w:t xml:space="preserve">(pridedamos rekomendacinio pobūdžio galimos </w:t>
      </w:r>
      <w:r w:rsidRPr="00673AA1">
        <w:rPr>
          <w:rFonts w:ascii="Times New Roman" w:hAnsi="Times New Roman" w:cs="Times New Roman"/>
          <w:i w:val="0"/>
          <w:color w:val="FF0000"/>
          <w:sz w:val="24"/>
          <w:szCs w:val="24"/>
          <w:lang w:val="lt-LT"/>
        </w:rPr>
        <w:t>Mokykla 4</w:t>
      </w:r>
      <w:r w:rsidRPr="00673AA1">
        <w:rPr>
          <w:rFonts w:ascii="Times New Roman" w:hAnsi="Times New Roman" w:cs="Times New Roman"/>
          <w:color w:val="FF0000"/>
          <w:sz w:val="24"/>
          <w:szCs w:val="24"/>
          <w:lang w:val="lt-LT"/>
        </w:rPr>
        <w:t xml:space="preserve"> </w:t>
      </w:r>
      <w:r w:rsidRPr="00673AA1">
        <w:rPr>
          <w:rFonts w:ascii="Times New Roman" w:hAnsi="Times New Roman" w:cs="Times New Roman"/>
          <w:i w:val="0"/>
          <w:color w:val="000000" w:themeColor="text1"/>
          <w:sz w:val="24"/>
          <w:szCs w:val="24"/>
          <w:lang w:val="lt-LT"/>
        </w:rPr>
        <w:t>išplanavimo schemos)</w:t>
      </w:r>
    </w:p>
    <w:p w14:paraId="1FEA6CD1"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7F5D4E96"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1 pav. Teritorijos funkcinių sektorių tarpusavio ryšių schema.</w:t>
      </w:r>
    </w:p>
    <w:p w14:paraId="399CC754"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2 pav. Statinių funkcinių sektorių tarpusavio ryšių schema.</w:t>
      </w:r>
    </w:p>
    <w:p w14:paraId="4E97BEA7"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p>
    <w:p w14:paraId="2E79DE0B"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2.4.3. Teritorijos infrastruktūros sukūrimo techniniai reikalavimai</w:t>
      </w:r>
    </w:p>
    <w:p w14:paraId="14480984"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TERITORIJOS BENDRŲJŲ RODIKLIŲ INFORMACIJĄ</w:t>
      </w:r>
      <w:r w:rsidRPr="00673AA1">
        <w:rPr>
          <w:rFonts w:ascii="Times New Roman" w:hAnsi="Times New Roman" w:cs="Times New Roman"/>
          <w:b/>
          <w:color w:val="FF0000"/>
          <w:sz w:val="24"/>
          <w:szCs w:val="24"/>
          <w:lang w:val="lt-LT"/>
        </w:rPr>
        <w:t>]</w:t>
      </w:r>
    </w:p>
    <w:p w14:paraId="2AA1C54D"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i/>
          <w:iCs w:val="0"/>
          <w:color w:val="000000" w:themeColor="text1"/>
          <w:sz w:val="24"/>
          <w:szCs w:val="24"/>
          <w:lang w:val="lt-LT"/>
        </w:rPr>
        <w:t>Teritorijos Specialieji reikalavimai pateikti Specifikacijų 2.4 priedėlio "Pastatų, statinių ir teritorijos specifikacijos. Mokykla 4"  2 darbalapyje „Teritorija“.</w:t>
      </w:r>
    </w:p>
    <w:p w14:paraId="1B1AE53B" w14:textId="77777777" w:rsidR="00AA2229" w:rsidRPr="00673AA1" w:rsidRDefault="00AA2229" w:rsidP="00AA2229">
      <w:pPr>
        <w:spacing w:after="120" w:line="276" w:lineRule="auto"/>
        <w:rPr>
          <w:rFonts w:ascii="Times New Roman" w:hAnsi="Times New Roman" w:cs="Times New Roman"/>
          <w:sz w:val="24"/>
          <w:szCs w:val="24"/>
          <w:lang w:val="lt-LT"/>
        </w:rPr>
      </w:pPr>
    </w:p>
    <w:p w14:paraId="71D8BC22"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2.4.4. Pastatų, statinių sukūrimo techniniai reikalavimai</w:t>
      </w:r>
    </w:p>
    <w:p w14:paraId="22B64AEE"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PASTATŲ BENDRŲJŲ RODIKLIŲ INFORMACIJĄ</w:t>
      </w:r>
      <w:r w:rsidRPr="00673AA1">
        <w:rPr>
          <w:rFonts w:ascii="Times New Roman" w:hAnsi="Times New Roman" w:cs="Times New Roman"/>
          <w:b/>
          <w:color w:val="FF0000"/>
          <w:sz w:val="24"/>
          <w:szCs w:val="24"/>
          <w:lang w:val="lt-LT"/>
        </w:rPr>
        <w:t>]</w:t>
      </w:r>
    </w:p>
    <w:p w14:paraId="46655990" w14:textId="19B36AFD"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2.4 priedėlio "Pastatų, statinių ir teritorijos specifikacijos. Mokykla 4"  3 darbalapyje „Pastatų s</w:t>
      </w:r>
      <w:r w:rsidR="00106D19"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106D19"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Poreikiai“.</w:t>
      </w:r>
    </w:p>
    <w:p w14:paraId="3929BFA1" w14:textId="64572D9C"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lastRenderedPageBreak/>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2.4 priedėlio "Pastatų, statinių ir teritorijos specifikacijos. Mokykla 4"  4 darbalapyje „Pastatų s</w:t>
      </w:r>
      <w:r w:rsidR="00106D19"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106D19"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Statyba“.</w:t>
      </w:r>
    </w:p>
    <w:p w14:paraId="11A966EC" w14:textId="7777777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2696C9D5" w14:textId="14DBD2A5"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r w:rsidRPr="00673AA1">
        <w:rPr>
          <w:rFonts w:ascii="Times New Roman" w:eastAsiaTheme="majorEastAsia" w:hAnsi="Times New Roman" w:cs="Times New Roman"/>
          <w:b/>
          <w:bCs/>
          <w:color w:val="000000" w:themeColor="text1"/>
          <w:sz w:val="24"/>
          <w:szCs w:val="24"/>
          <w:lang w:val="lt-LT"/>
        </w:rPr>
        <w:t>2.4.5. Baldų ir įrangos techniniai reikalavimai</w:t>
      </w:r>
    </w:p>
    <w:p w14:paraId="01C9C833"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3511FB82"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color w:val="000000" w:themeColor="text1"/>
          <w:sz w:val="24"/>
          <w:szCs w:val="24"/>
          <w:lang w:val="lt-LT"/>
        </w:rPr>
        <w:t xml:space="preserve">Baldų ir įrangos </w:t>
      </w:r>
      <w:r w:rsidRPr="00673AA1">
        <w:rPr>
          <w:rFonts w:ascii="Times New Roman" w:eastAsiaTheme="majorEastAsia" w:hAnsi="Times New Roman" w:cs="Times New Roman"/>
          <w:b w:val="0"/>
          <w:bCs/>
          <w:i/>
          <w:iCs w:val="0"/>
          <w:color w:val="000000" w:themeColor="text1"/>
          <w:sz w:val="24"/>
          <w:szCs w:val="24"/>
          <w:lang w:val="lt-LT"/>
        </w:rPr>
        <w:t>Specialieji reikalavimai pateikti Specifikacijų 2.4 priedėlio "Pastatų, statinių ir teritorijos specifikacijos. Mokykla 4"  5 darbalapyje „</w:t>
      </w:r>
      <w:r w:rsidRPr="00673AA1">
        <w:rPr>
          <w:rFonts w:ascii="Times New Roman" w:eastAsiaTheme="majorEastAsia" w:hAnsi="Times New Roman" w:cs="Times New Roman"/>
          <w:b w:val="0"/>
          <w:bCs/>
          <w:i/>
          <w:color w:val="000000" w:themeColor="text1"/>
          <w:sz w:val="24"/>
          <w:szCs w:val="24"/>
          <w:lang w:val="lt-LT"/>
        </w:rPr>
        <w:t>Baldų ir įranga</w:t>
      </w:r>
      <w:r w:rsidRPr="00673AA1">
        <w:rPr>
          <w:rFonts w:ascii="Times New Roman" w:eastAsiaTheme="majorEastAsia" w:hAnsi="Times New Roman" w:cs="Times New Roman"/>
          <w:b w:val="0"/>
          <w:bCs/>
          <w:i/>
          <w:iCs w:val="0"/>
          <w:color w:val="000000" w:themeColor="text1"/>
          <w:sz w:val="24"/>
          <w:szCs w:val="24"/>
          <w:lang w:val="lt-LT"/>
        </w:rPr>
        <w:t>“.</w:t>
      </w:r>
    </w:p>
    <w:p w14:paraId="0DEA7FCD" w14:textId="77777777" w:rsidR="00AA2229" w:rsidRPr="00673AA1" w:rsidRDefault="00AA2229" w:rsidP="00AA2229">
      <w:pPr>
        <w:spacing w:after="120" w:line="276" w:lineRule="auto"/>
        <w:rPr>
          <w:rFonts w:ascii="Times New Roman" w:hAnsi="Times New Roman" w:cs="Times New Roman"/>
          <w:sz w:val="24"/>
          <w:szCs w:val="24"/>
          <w:lang w:val="lt-LT"/>
        </w:rPr>
      </w:pPr>
    </w:p>
    <w:p w14:paraId="78359038" w14:textId="77777777" w:rsidR="00AA2229" w:rsidRPr="00673AA1" w:rsidRDefault="00AA2229" w:rsidP="00AA2229">
      <w:pPr>
        <w:spacing w:after="120" w:line="276" w:lineRule="auto"/>
        <w:rPr>
          <w:rFonts w:ascii="Times New Roman" w:hAnsi="Times New Roman" w:cs="Times New Roman"/>
          <w:sz w:val="24"/>
          <w:szCs w:val="24"/>
          <w:lang w:val="lt-LT"/>
        </w:rPr>
      </w:pPr>
    </w:p>
    <w:p w14:paraId="39EAAFC0" w14:textId="77777777" w:rsidR="00AA2229" w:rsidRPr="00673AA1" w:rsidRDefault="00AA2229" w:rsidP="00AA2229">
      <w:pPr>
        <w:spacing w:after="120" w:line="276" w:lineRule="auto"/>
        <w:rPr>
          <w:rFonts w:ascii="Times New Roman" w:hAnsi="Times New Roman" w:cs="Times New Roman"/>
          <w:sz w:val="24"/>
          <w:szCs w:val="24"/>
          <w:lang w:val="lt-LT"/>
        </w:rPr>
      </w:pPr>
    </w:p>
    <w:p w14:paraId="7B6538E1" w14:textId="77777777" w:rsidR="00AA2229" w:rsidRPr="00673AA1" w:rsidRDefault="00AA2229" w:rsidP="00AA2229">
      <w:pPr>
        <w:spacing w:after="120" w:line="276" w:lineRule="auto"/>
        <w:rPr>
          <w:rFonts w:ascii="Times New Roman" w:hAnsi="Times New Roman" w:cs="Times New Roman"/>
          <w:sz w:val="24"/>
          <w:szCs w:val="24"/>
          <w:lang w:val="lt-LT"/>
        </w:rPr>
      </w:pPr>
    </w:p>
    <w:p w14:paraId="754411A9" w14:textId="77777777" w:rsidR="00AA2229" w:rsidRPr="00673AA1" w:rsidRDefault="00AA2229" w:rsidP="00AA2229">
      <w:pPr>
        <w:spacing w:after="120" w:line="276" w:lineRule="auto"/>
        <w:rPr>
          <w:rFonts w:ascii="Times New Roman" w:hAnsi="Times New Roman" w:cs="Times New Roman"/>
          <w:sz w:val="24"/>
          <w:szCs w:val="24"/>
          <w:lang w:val="lt-LT"/>
        </w:rPr>
      </w:pPr>
    </w:p>
    <w:p w14:paraId="4F667F66" w14:textId="77777777" w:rsidR="00AA2229" w:rsidRPr="00673AA1" w:rsidRDefault="00AA2229" w:rsidP="00AA2229">
      <w:pPr>
        <w:spacing w:after="120" w:line="276" w:lineRule="auto"/>
        <w:rPr>
          <w:rFonts w:ascii="Times New Roman" w:hAnsi="Times New Roman" w:cs="Times New Roman"/>
          <w:sz w:val="24"/>
          <w:szCs w:val="24"/>
          <w:lang w:val="lt-LT"/>
        </w:rPr>
      </w:pPr>
    </w:p>
    <w:p w14:paraId="5B41AD3C" w14:textId="728A974A" w:rsidR="00AA2229" w:rsidRPr="00673AA1" w:rsidRDefault="00AA2229" w:rsidP="00AA2229">
      <w:pPr>
        <w:spacing w:after="120" w:line="276" w:lineRule="auto"/>
        <w:rPr>
          <w:rFonts w:ascii="Times New Roman" w:eastAsia="Times New Roman" w:hAnsi="Times New Roman" w:cs="Times New Roman"/>
          <w:b/>
          <w:bCs/>
          <w:spacing w:val="20"/>
          <w:sz w:val="24"/>
          <w:szCs w:val="24"/>
          <w:lang w:val="lt-LT"/>
        </w:rPr>
      </w:pPr>
      <w:r w:rsidRPr="00673AA1">
        <w:rPr>
          <w:rFonts w:ascii="Times New Roman" w:hAnsi="Times New Roman" w:cs="Times New Roman"/>
          <w:b/>
          <w:color w:val="000000" w:themeColor="text1"/>
          <w:sz w:val="24"/>
          <w:szCs w:val="24"/>
          <w:lang w:val="lt-LT"/>
        </w:rPr>
        <w:t xml:space="preserve">2.5. Mokykla 5 </w:t>
      </w:r>
    </w:p>
    <w:p w14:paraId="49DAE1AD" w14:textId="77777777" w:rsidR="00106D19" w:rsidRPr="00673AA1" w:rsidRDefault="00106D19" w:rsidP="00AA2229">
      <w:pPr>
        <w:spacing w:after="120" w:line="276" w:lineRule="auto"/>
        <w:rPr>
          <w:rFonts w:ascii="Times New Roman" w:eastAsia="Times New Roman" w:hAnsi="Times New Roman" w:cs="Times New Roman"/>
          <w:b/>
          <w:bCs/>
          <w:spacing w:val="20"/>
          <w:sz w:val="24"/>
          <w:szCs w:val="24"/>
          <w:lang w:val="lt-LT"/>
        </w:rPr>
      </w:pPr>
    </w:p>
    <w:p w14:paraId="66EC0783" w14:textId="06A03305"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000000" w:themeColor="text1"/>
          <w:sz w:val="24"/>
          <w:szCs w:val="24"/>
          <w:lang w:val="lt-LT"/>
        </w:rPr>
        <w:t xml:space="preserve">2.5.1. Esama situacija. </w:t>
      </w:r>
    </w:p>
    <w:p w14:paraId="07E927A1"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eastAsia="Times New Roman" w:hAnsi="Times New Roman" w:cs="Times New Roman"/>
          <w:b/>
          <w:bCs/>
          <w:color w:val="FF0000"/>
          <w:spacing w:val="20"/>
          <w:sz w:val="24"/>
          <w:szCs w:val="24"/>
          <w:lang w:val="lt-LT"/>
        </w:rPr>
        <w:t>[pavadinimas, adresas]</w:t>
      </w:r>
      <w:r w:rsidRPr="00673AA1">
        <w:rPr>
          <w:rFonts w:ascii="Times New Roman" w:hAnsi="Times New Roman" w:cs="Times New Roman"/>
          <w:b/>
          <w:bCs/>
          <w:color w:val="FF0000"/>
          <w:spacing w:val="20"/>
          <w:sz w:val="24"/>
          <w:szCs w:val="24"/>
          <w:lang w:val="lt-LT"/>
        </w:rPr>
        <w:t xml:space="preserve"> </w:t>
      </w:r>
      <w:r w:rsidRPr="00673AA1">
        <w:rPr>
          <w:rFonts w:ascii="Times New Roman" w:eastAsia="Times New Roman" w:hAnsi="Times New Roman" w:cs="Times New Roman"/>
          <w:b/>
          <w:bCs/>
          <w:spacing w:val="20"/>
          <w:sz w:val="24"/>
          <w:szCs w:val="24"/>
          <w:lang w:val="lt-LT"/>
        </w:rPr>
        <w:t xml:space="preserve"> </w:t>
      </w:r>
    </w:p>
    <w:p w14:paraId="16A1EDCF"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PAPILDOMĄ INFORMACIJĄ</w:t>
      </w:r>
      <w:r w:rsidRPr="00673AA1">
        <w:rPr>
          <w:rFonts w:ascii="Times New Roman" w:hAnsi="Times New Roman" w:cs="Times New Roman"/>
          <w:b/>
          <w:color w:val="FF0000"/>
          <w:sz w:val="24"/>
          <w:szCs w:val="24"/>
          <w:lang w:val="lt-LT"/>
        </w:rPr>
        <w:t>]</w:t>
      </w:r>
    </w:p>
    <w:p w14:paraId="5D2CD904"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673AA1" w14:paraId="5CAA2FD9"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E5ED9"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Paskirtis</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D96FFE" w14:textId="3682A82A"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s ir neformal</w:t>
            </w:r>
            <w:r w:rsidR="006E109E" w:rsidRPr="00673AA1">
              <w:rPr>
                <w:rFonts w:ascii="Times New Roman" w:hAnsi="Times New Roman" w:cs="Times New Roman"/>
                <w:sz w:val="24"/>
                <w:szCs w:val="24"/>
                <w:lang w:val="lt-LT"/>
              </w:rPr>
              <w:t>u</w:t>
            </w:r>
            <w:r w:rsidRPr="00673AA1">
              <w:rPr>
                <w:rFonts w:ascii="Times New Roman" w:hAnsi="Times New Roman" w:cs="Times New Roman"/>
                <w:sz w:val="24"/>
                <w:szCs w:val="24"/>
                <w:lang w:val="lt-LT"/>
              </w:rPr>
              <w:t xml:space="preserve">s ugdymo veikla </w:t>
            </w:r>
          </w:p>
        </w:tc>
      </w:tr>
      <w:tr w:rsidR="00AA2229" w:rsidRPr="00673AA1" w14:paraId="1862A148"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FA8A1A"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 xml:space="preserve">Eksploatuotojai </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90BAFF"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r w:rsidRPr="00673AA1">
              <w:rPr>
                <w:rFonts w:ascii="Times New Roman" w:hAnsi="Times New Roman" w:cs="Times New Roman"/>
                <w:sz w:val="24"/>
                <w:szCs w:val="24"/>
                <w:lang w:val="lt-LT"/>
              </w:rPr>
              <w:t xml:space="preserve">Administracijos, priežiūros, ugdymo, maitinimo ir valymo </w:t>
            </w:r>
            <w:r w:rsidRPr="00673AA1">
              <w:rPr>
                <w:rFonts w:ascii="Times New Roman" w:eastAsia="Calibri" w:hAnsi="Times New Roman" w:cs="Times New Roman"/>
                <w:sz w:val="24"/>
                <w:szCs w:val="24"/>
                <w:lang w:val="lt-LT"/>
              </w:rPr>
              <w:t xml:space="preserve">juridiniai asmenys </w:t>
            </w:r>
            <w:r w:rsidRPr="00673AA1">
              <w:rPr>
                <w:rFonts w:ascii="Times New Roman" w:hAnsi="Times New Roman" w:cs="Times New Roman"/>
                <w:sz w:val="24"/>
                <w:szCs w:val="24"/>
                <w:lang w:val="lt-LT"/>
              </w:rPr>
              <w:t>(preliminariai [</w:t>
            </w:r>
            <w:r w:rsidRPr="00673AA1">
              <w:rPr>
                <w:rFonts w:ascii="Times New Roman" w:hAnsi="Times New Roman" w:cs="Times New Roman"/>
                <w:i/>
                <w:color w:val="FF0000"/>
                <w:sz w:val="24"/>
                <w:szCs w:val="24"/>
                <w:lang w:val="lt-LT"/>
              </w:rPr>
              <w:t>nurodyti skaičių</w:t>
            </w:r>
            <w:r w:rsidRPr="00673AA1">
              <w:rPr>
                <w:rFonts w:ascii="Times New Roman" w:hAnsi="Times New Roman" w:cs="Times New Roman"/>
                <w:sz w:val="24"/>
                <w:szCs w:val="24"/>
                <w:lang w:val="lt-LT"/>
              </w:rPr>
              <w:t>] darbuotojai)</w:t>
            </w:r>
          </w:p>
        </w:tc>
      </w:tr>
      <w:tr w:rsidR="00AA2229" w:rsidRPr="00673AA1" w14:paraId="4CD2B4BD"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1F610"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Naudotojai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D9926B" w14:textId="77777777" w:rsidR="00AA2229" w:rsidRPr="00673AA1" w:rsidRDefault="00AA2229" w:rsidP="00D15E72">
            <w:pPr>
              <w:spacing w:after="120" w:line="276" w:lineRule="auto"/>
              <w:ind w:left="176"/>
              <w:jc w:val="left"/>
              <w:rPr>
                <w:rFonts w:ascii="Times New Roman" w:hAnsi="Times New Roman" w:cs="Times New Roman"/>
                <w:sz w:val="24"/>
                <w:szCs w:val="24"/>
                <w:lang w:val="lt-LT"/>
              </w:rPr>
            </w:pPr>
          </w:p>
        </w:tc>
      </w:tr>
      <w:tr w:rsidR="00AA2229" w:rsidRPr="00673AA1" w14:paraId="218E03B1" w14:textId="77777777" w:rsidTr="00D15E72">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C9465"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Funkcinės zonos</w:t>
            </w:r>
          </w:p>
        </w:tc>
        <w:tc>
          <w:tcPr>
            <w:tcW w:w="7308" w:type="dxa"/>
            <w:tcBorders>
              <w:top w:val="nil"/>
              <w:left w:val="nil"/>
              <w:bottom w:val="single" w:sz="8" w:space="0" w:color="auto"/>
              <w:right w:val="single" w:sz="8" w:space="0" w:color="auto"/>
            </w:tcBorders>
            <w:tcMar>
              <w:top w:w="0" w:type="dxa"/>
              <w:left w:w="108" w:type="dxa"/>
              <w:bottom w:w="0" w:type="dxa"/>
              <w:right w:w="108" w:type="dxa"/>
            </w:tcMar>
          </w:tcPr>
          <w:p w14:paraId="4285C972" w14:textId="77777777" w:rsidR="00AA2229" w:rsidRPr="00673AA1" w:rsidRDefault="00AA2229" w:rsidP="00D15E72">
            <w:pPr>
              <w:tabs>
                <w:tab w:val="num" w:pos="482"/>
                <w:tab w:val="left" w:pos="3153"/>
              </w:tabs>
              <w:spacing w:after="120" w:line="276" w:lineRule="auto"/>
              <w:ind w:left="482" w:hanging="340"/>
              <w:jc w:val="left"/>
              <w:rPr>
                <w:rFonts w:ascii="Times New Roman" w:hAnsi="Times New Roman" w:cs="Times New Roman"/>
                <w:b/>
                <w:sz w:val="24"/>
                <w:szCs w:val="24"/>
                <w:lang w:val="lt-LT"/>
              </w:rPr>
            </w:pPr>
          </w:p>
        </w:tc>
      </w:tr>
      <w:tr w:rsidR="00AA2229" w:rsidRPr="00673AA1" w14:paraId="388C2CC7"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3058A4"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Bendrieji reikalavimai</w:t>
            </w:r>
          </w:p>
          <w:p w14:paraId="39C58663" w14:textId="77777777" w:rsidR="00AA2229" w:rsidRPr="00673AA1" w:rsidRDefault="00AA2229" w:rsidP="00D15E72">
            <w:pPr>
              <w:spacing w:after="120" w:line="276" w:lineRule="auto"/>
              <w:rPr>
                <w:rFonts w:ascii="Times New Roman" w:hAnsi="Times New Roman" w:cs="Times New Roman"/>
                <w:b/>
                <w:smallCaps/>
                <w:spacing w:val="5"/>
                <w:sz w:val="24"/>
                <w:szCs w:val="24"/>
                <w:lang w:val="lt-LT"/>
              </w:rPr>
            </w:pP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C152A3" w14:textId="77777777" w:rsidR="00AA2229" w:rsidRPr="00673AA1" w:rsidRDefault="00AA2229" w:rsidP="00D15E72">
            <w:pPr>
              <w:spacing w:after="120" w:line="276" w:lineRule="auto"/>
              <w:ind w:left="482" w:hanging="340"/>
              <w:jc w:val="left"/>
              <w:rPr>
                <w:rFonts w:ascii="Times New Roman" w:hAnsi="Times New Roman" w:cs="Times New Roman"/>
                <w:sz w:val="24"/>
                <w:szCs w:val="24"/>
                <w:lang w:val="lt-LT"/>
              </w:rPr>
            </w:pPr>
          </w:p>
        </w:tc>
      </w:tr>
      <w:tr w:rsidR="00AA2229" w:rsidRPr="00673AA1" w14:paraId="59126BF9" w14:textId="77777777" w:rsidTr="00D15E72">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9EA7E8" w14:textId="77777777" w:rsidR="00AA2229" w:rsidRPr="00673AA1" w:rsidDel="00E10291" w:rsidRDefault="00AA2229" w:rsidP="00D15E72">
            <w:pPr>
              <w:spacing w:after="120" w:line="276" w:lineRule="auto"/>
              <w:rPr>
                <w:rFonts w:ascii="Times New Roman" w:hAnsi="Times New Roman" w:cs="Times New Roman"/>
                <w:b/>
                <w:smallCaps/>
                <w:spacing w:val="5"/>
                <w:sz w:val="24"/>
                <w:szCs w:val="24"/>
                <w:lang w:val="lt-LT"/>
              </w:rPr>
            </w:pPr>
            <w:r w:rsidRPr="00673AA1">
              <w:rPr>
                <w:rFonts w:ascii="Times New Roman" w:hAnsi="Times New Roman" w:cs="Times New Roman"/>
                <w:b/>
                <w:smallCaps/>
                <w:spacing w:val="5"/>
                <w:sz w:val="24"/>
                <w:szCs w:val="24"/>
                <w:lang w:val="lt-LT"/>
              </w:rPr>
              <w:t>Specialieji reikalavimai</w:t>
            </w:r>
          </w:p>
        </w:tc>
        <w:tc>
          <w:tcPr>
            <w:tcW w:w="7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9C526A" w14:textId="77777777" w:rsidR="00AA2229" w:rsidRPr="00673AA1" w:rsidRDefault="00AA2229" w:rsidP="00D15E72">
            <w:pPr>
              <w:spacing w:after="120" w:line="276" w:lineRule="auto"/>
              <w:ind w:left="176"/>
              <w:rPr>
                <w:rFonts w:ascii="Times New Roman" w:hAnsi="Times New Roman" w:cs="Times New Roman"/>
                <w:sz w:val="24"/>
                <w:szCs w:val="24"/>
                <w:lang w:val="lt-LT"/>
              </w:rPr>
            </w:pPr>
          </w:p>
        </w:tc>
      </w:tr>
    </w:tbl>
    <w:p w14:paraId="32C50387"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p>
    <w:p w14:paraId="4B25243D"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b w:val="0"/>
          <w:i/>
          <w:color w:val="000000" w:themeColor="text1"/>
          <w:sz w:val="24"/>
          <w:szCs w:val="24"/>
          <w:lang w:val="lt-LT"/>
        </w:rPr>
        <w:t xml:space="preserve">Žemės sklypo valdymo, naudojimo ar disponavimo juo ir kiti privalomieji, su Projekto įgyvendinimu susiję dokumentai </w:t>
      </w:r>
      <w:r w:rsidRPr="00673AA1">
        <w:rPr>
          <w:rFonts w:ascii="Times New Roman" w:eastAsiaTheme="majorEastAsia" w:hAnsi="Times New Roman" w:cs="Times New Roman"/>
          <w:b w:val="0"/>
          <w:bCs/>
          <w:i/>
          <w:iCs w:val="0"/>
          <w:color w:val="000000" w:themeColor="text1"/>
          <w:sz w:val="24"/>
          <w:szCs w:val="24"/>
          <w:lang w:val="lt-LT"/>
        </w:rPr>
        <w:t xml:space="preserve"> pateikiami Specifikacijų 1 </w:t>
      </w:r>
      <w:r w:rsidRPr="00673AA1">
        <w:rPr>
          <w:rFonts w:ascii="Times New Roman" w:hAnsi="Times New Roman" w:cs="Times New Roman"/>
          <w:b w:val="0"/>
          <w:i/>
          <w:color w:val="000000" w:themeColor="text1"/>
          <w:sz w:val="24"/>
          <w:szCs w:val="24"/>
          <w:lang w:val="lt-LT"/>
        </w:rPr>
        <w:t>priedėlyje  "Privalomieji projekto rengimo dokumentai”</w:t>
      </w:r>
      <w:r w:rsidRPr="00673AA1">
        <w:rPr>
          <w:rFonts w:ascii="Times New Roman" w:hAnsi="Times New Roman" w:cs="Times New Roman"/>
          <w:color w:val="000000" w:themeColor="text1"/>
          <w:sz w:val="24"/>
          <w:szCs w:val="24"/>
          <w:lang w:val="lt-LT"/>
        </w:rPr>
        <w:t xml:space="preserve"> </w:t>
      </w:r>
    </w:p>
    <w:p w14:paraId="6AEC1BF6" w14:textId="77777777" w:rsidR="00AA2229" w:rsidRPr="00673AA1" w:rsidRDefault="00AA2229" w:rsidP="00AA2229">
      <w:pPr>
        <w:spacing w:after="120" w:line="276" w:lineRule="auto"/>
        <w:rPr>
          <w:rFonts w:ascii="Times New Roman" w:hAnsi="Times New Roman" w:cs="Times New Roman"/>
          <w:sz w:val="24"/>
          <w:szCs w:val="24"/>
          <w:lang w:val="lt-LT"/>
        </w:rPr>
      </w:pPr>
    </w:p>
    <w:p w14:paraId="4B0DB268" w14:textId="5510F552" w:rsidR="00AA2229" w:rsidRPr="00673AA1" w:rsidRDefault="00AA2229" w:rsidP="00106D19">
      <w:pPr>
        <w:pStyle w:val="Heading3"/>
        <w:spacing w:after="120" w:line="276" w:lineRule="auto"/>
        <w:rPr>
          <w:rFonts w:ascii="Times New Roman" w:hAnsi="Times New Roman" w:cs="Times New Roman"/>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lastRenderedPageBreak/>
        <w:t xml:space="preserve">2.5.2. Pastatų, statinių ir teritorijos funkciniai ryšiai </w:t>
      </w:r>
      <w:r w:rsidRPr="00673AA1">
        <w:rPr>
          <w:rFonts w:ascii="Times New Roman" w:hAnsi="Times New Roman" w:cs="Times New Roman"/>
          <w:i w:val="0"/>
          <w:color w:val="000000" w:themeColor="text1"/>
          <w:sz w:val="24"/>
          <w:szCs w:val="24"/>
          <w:lang w:val="lt-LT"/>
        </w:rPr>
        <w:t xml:space="preserve">(pridedamos rekomendacinio pobūdžio galimos </w:t>
      </w:r>
      <w:r w:rsidRPr="00673AA1">
        <w:rPr>
          <w:rFonts w:ascii="Times New Roman" w:hAnsi="Times New Roman" w:cs="Times New Roman"/>
          <w:i w:val="0"/>
          <w:color w:val="FF0000"/>
          <w:sz w:val="24"/>
          <w:szCs w:val="24"/>
          <w:lang w:val="lt-LT"/>
        </w:rPr>
        <w:t>Mokykla 5</w:t>
      </w:r>
      <w:r w:rsidRPr="00673AA1">
        <w:rPr>
          <w:rFonts w:ascii="Times New Roman" w:hAnsi="Times New Roman" w:cs="Times New Roman"/>
          <w:color w:val="FF0000"/>
          <w:sz w:val="24"/>
          <w:szCs w:val="24"/>
          <w:lang w:val="lt-LT"/>
        </w:rPr>
        <w:t xml:space="preserve"> </w:t>
      </w:r>
      <w:r w:rsidRPr="00673AA1">
        <w:rPr>
          <w:rFonts w:ascii="Times New Roman" w:hAnsi="Times New Roman" w:cs="Times New Roman"/>
          <w:i w:val="0"/>
          <w:color w:val="000000" w:themeColor="text1"/>
          <w:sz w:val="24"/>
          <w:szCs w:val="24"/>
          <w:lang w:val="lt-LT"/>
        </w:rPr>
        <w:t>išplanavimo schemos)</w:t>
      </w:r>
    </w:p>
    <w:p w14:paraId="67822083"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06262E8A"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1 pav. Teritorijos funkcinių sektorių tarpusavio ryšių schema.</w:t>
      </w:r>
    </w:p>
    <w:p w14:paraId="01D41BA9"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r w:rsidRPr="00673AA1">
        <w:rPr>
          <w:rFonts w:ascii="Times New Roman" w:hAnsi="Times New Roman" w:cs="Times New Roman"/>
          <w:color w:val="FF0000"/>
          <w:sz w:val="24"/>
          <w:szCs w:val="24"/>
          <w:lang w:val="lt-LT"/>
        </w:rPr>
        <w:t>2 pav. Statinių funkcinių sektorių tarpusavio ryšių schema.</w:t>
      </w:r>
    </w:p>
    <w:p w14:paraId="4135C65C" w14:textId="77777777" w:rsidR="00AA2229" w:rsidRPr="00673AA1" w:rsidRDefault="00AA2229" w:rsidP="00AA2229">
      <w:pPr>
        <w:keepNext/>
        <w:spacing w:after="120" w:line="276" w:lineRule="auto"/>
        <w:rPr>
          <w:rFonts w:ascii="Times New Roman" w:hAnsi="Times New Roman" w:cs="Times New Roman"/>
          <w:color w:val="FF0000"/>
          <w:sz w:val="24"/>
          <w:szCs w:val="24"/>
          <w:lang w:val="lt-LT"/>
        </w:rPr>
      </w:pPr>
    </w:p>
    <w:p w14:paraId="47079875" w14:textId="77777777" w:rsidR="00AA2229" w:rsidRPr="00673AA1"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673AA1">
        <w:rPr>
          <w:rFonts w:ascii="Times New Roman" w:hAnsi="Times New Roman" w:cs="Times New Roman"/>
          <w:color w:val="000000" w:themeColor="text1"/>
          <w:sz w:val="24"/>
          <w:szCs w:val="24"/>
          <w:lang w:val="lt-LT"/>
        </w:rPr>
        <w:t>2.5.3. Teritorijos infrastruktūros sukūrimo techniniai reikalavimai</w:t>
      </w:r>
    </w:p>
    <w:p w14:paraId="0970939A"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TERITORIJOS BENDRŲJŲ RODIKLIŲ INFORMACIJĄ</w:t>
      </w:r>
      <w:r w:rsidRPr="00673AA1">
        <w:rPr>
          <w:rFonts w:ascii="Times New Roman" w:hAnsi="Times New Roman" w:cs="Times New Roman"/>
          <w:b/>
          <w:color w:val="FF0000"/>
          <w:sz w:val="24"/>
          <w:szCs w:val="24"/>
          <w:lang w:val="lt-LT"/>
        </w:rPr>
        <w:t>]</w:t>
      </w:r>
    </w:p>
    <w:p w14:paraId="3EDB3F48" w14:textId="77777777"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i/>
          <w:iCs w:val="0"/>
          <w:color w:val="000000" w:themeColor="text1"/>
          <w:sz w:val="24"/>
          <w:szCs w:val="24"/>
          <w:lang w:val="lt-LT"/>
        </w:rPr>
        <w:t>Teritorijos Specialieji reikalavimai pateikti Specifikacijų 2.5 priedėlio "Pastatų, statinių ir teritorijos specifikacijos. Mokykla 5"  2 darbalapyje „Teritorija“.</w:t>
      </w:r>
    </w:p>
    <w:p w14:paraId="7C1779CE" w14:textId="77777777" w:rsidR="00AA2229" w:rsidRPr="00673AA1" w:rsidRDefault="00AA2229" w:rsidP="00AA2229">
      <w:pPr>
        <w:spacing w:after="120" w:line="276" w:lineRule="auto"/>
        <w:rPr>
          <w:rFonts w:ascii="Times New Roman" w:hAnsi="Times New Roman" w:cs="Times New Roman"/>
          <w:sz w:val="24"/>
          <w:szCs w:val="24"/>
          <w:lang w:val="lt-LT"/>
        </w:rPr>
      </w:pPr>
    </w:p>
    <w:p w14:paraId="2BA8CD12" w14:textId="77777777" w:rsidR="00AA2229" w:rsidRPr="00673AA1" w:rsidRDefault="00AA2229" w:rsidP="00AA2229">
      <w:pPr>
        <w:pStyle w:val="Heading3"/>
        <w:spacing w:after="120" w:line="276" w:lineRule="auto"/>
        <w:rPr>
          <w:rFonts w:ascii="Times New Roman" w:hAnsi="Times New Roman" w:cs="Times New Roman"/>
          <w:b/>
          <w:i w:val="0"/>
          <w:color w:val="000000" w:themeColor="text1"/>
          <w:sz w:val="24"/>
          <w:szCs w:val="24"/>
          <w:lang w:val="lt-LT"/>
        </w:rPr>
      </w:pPr>
      <w:r w:rsidRPr="00673AA1">
        <w:rPr>
          <w:rFonts w:ascii="Times New Roman" w:hAnsi="Times New Roman" w:cs="Times New Roman"/>
          <w:b/>
          <w:i w:val="0"/>
          <w:color w:val="000000" w:themeColor="text1"/>
          <w:sz w:val="24"/>
          <w:szCs w:val="24"/>
          <w:lang w:val="lt-LT"/>
        </w:rPr>
        <w:t>2.5.4. Pastatų, statinių sukūrimo techniniai reikalavimai</w:t>
      </w:r>
    </w:p>
    <w:p w14:paraId="05D0017C"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PASTATŲ BENDRŲJŲ RODIKLIŲ INFORMACIJĄ</w:t>
      </w:r>
      <w:r w:rsidRPr="00673AA1">
        <w:rPr>
          <w:rFonts w:ascii="Times New Roman" w:hAnsi="Times New Roman" w:cs="Times New Roman"/>
          <w:b/>
          <w:color w:val="FF0000"/>
          <w:sz w:val="24"/>
          <w:szCs w:val="24"/>
          <w:lang w:val="lt-LT"/>
        </w:rPr>
        <w:t>]</w:t>
      </w:r>
    </w:p>
    <w:p w14:paraId="17D5B2A3" w14:textId="09F915D0"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2.5 priedėlio "Pastatų, statinių ir teritorijos specifikacijos. Mokykla 5"  3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Poreikiai“.</w:t>
      </w:r>
    </w:p>
    <w:p w14:paraId="7C32E0B7" w14:textId="126C6F7D" w:rsidR="00AA2229" w:rsidRPr="00673AA1"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hAnsi="Times New Roman" w:cs="Times New Roman"/>
          <w:b w:val="0"/>
          <w:i/>
          <w:color w:val="000000" w:themeColor="text1"/>
          <w:sz w:val="24"/>
          <w:szCs w:val="24"/>
          <w:lang w:val="lt-LT"/>
        </w:rPr>
        <w:t>Pastatų, statinių</w:t>
      </w:r>
      <w:r w:rsidRPr="00673AA1">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2.4 priedėlio "Pastatų, statinių ir teritorijos specifikacijos. Mokykla 5"  4 darbalapyje „Pastatų s</w:t>
      </w:r>
      <w:r w:rsidR="006E109E" w:rsidRPr="00673AA1">
        <w:rPr>
          <w:rFonts w:ascii="Times New Roman" w:eastAsiaTheme="majorEastAsia" w:hAnsi="Times New Roman" w:cs="Times New Roman"/>
          <w:b w:val="0"/>
          <w:bCs/>
          <w:i/>
          <w:iCs w:val="0"/>
          <w:color w:val="000000" w:themeColor="text1"/>
          <w:sz w:val="24"/>
          <w:szCs w:val="24"/>
          <w:lang w:val="lt-LT"/>
        </w:rPr>
        <w:t>u</w:t>
      </w:r>
      <w:r w:rsidRPr="00673AA1">
        <w:rPr>
          <w:rFonts w:ascii="Times New Roman" w:eastAsiaTheme="majorEastAsia" w:hAnsi="Times New Roman" w:cs="Times New Roman"/>
          <w:b w:val="0"/>
          <w:bCs/>
          <w:i/>
          <w:iCs w:val="0"/>
          <w:color w:val="000000" w:themeColor="text1"/>
          <w:sz w:val="24"/>
          <w:szCs w:val="24"/>
          <w:lang w:val="lt-LT"/>
        </w:rPr>
        <w:t>k</w:t>
      </w:r>
      <w:r w:rsidR="006E109E" w:rsidRPr="00673AA1">
        <w:rPr>
          <w:rFonts w:ascii="Times New Roman" w:eastAsiaTheme="majorEastAsia" w:hAnsi="Times New Roman" w:cs="Times New Roman"/>
          <w:b w:val="0"/>
          <w:bCs/>
          <w:i/>
          <w:iCs w:val="0"/>
          <w:color w:val="000000" w:themeColor="text1"/>
          <w:sz w:val="24"/>
          <w:szCs w:val="24"/>
          <w:lang w:val="lt-LT"/>
        </w:rPr>
        <w:t>ū</w:t>
      </w:r>
      <w:r w:rsidRPr="00673AA1">
        <w:rPr>
          <w:rFonts w:ascii="Times New Roman" w:eastAsiaTheme="majorEastAsia" w:hAnsi="Times New Roman" w:cs="Times New Roman"/>
          <w:b w:val="0"/>
          <w:bCs/>
          <w:i/>
          <w:iCs w:val="0"/>
          <w:color w:val="000000" w:themeColor="text1"/>
          <w:sz w:val="24"/>
          <w:szCs w:val="24"/>
          <w:lang w:val="lt-LT"/>
        </w:rPr>
        <w:t>rimas. Statyba“.</w:t>
      </w:r>
    </w:p>
    <w:p w14:paraId="46E3D3F3" w14:textId="77777777"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170C94AC" w14:textId="1C5B3526" w:rsidR="00AA2229" w:rsidRPr="00673AA1"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r w:rsidRPr="00673AA1">
        <w:rPr>
          <w:rFonts w:ascii="Times New Roman" w:eastAsiaTheme="majorEastAsia" w:hAnsi="Times New Roman" w:cs="Times New Roman"/>
          <w:b/>
          <w:bCs/>
          <w:color w:val="000000" w:themeColor="text1"/>
          <w:sz w:val="24"/>
          <w:szCs w:val="24"/>
          <w:lang w:val="lt-LT"/>
        </w:rPr>
        <w:t>2.5.5. Baldų ir įrangos techniniai reikalavimai</w:t>
      </w:r>
    </w:p>
    <w:p w14:paraId="58B056AF" w14:textId="77777777" w:rsidR="00AA2229" w:rsidRPr="00673AA1" w:rsidRDefault="00AA2229" w:rsidP="00AA2229">
      <w:pPr>
        <w:spacing w:after="120" w:line="276" w:lineRule="auto"/>
        <w:rPr>
          <w:rFonts w:ascii="Times New Roman" w:hAnsi="Times New Roman" w:cs="Times New Roman"/>
          <w:b/>
          <w:color w:val="FF0000"/>
          <w:sz w:val="24"/>
          <w:szCs w:val="24"/>
          <w:lang w:val="lt-LT"/>
        </w:rPr>
      </w:pPr>
      <w:r w:rsidRPr="00673AA1">
        <w:rPr>
          <w:rFonts w:ascii="Times New Roman" w:hAnsi="Times New Roman" w:cs="Times New Roman"/>
          <w:b/>
          <w:color w:val="FF0000"/>
          <w:sz w:val="24"/>
          <w:szCs w:val="24"/>
          <w:lang w:val="lt-LT"/>
        </w:rPr>
        <w:t>[</w:t>
      </w:r>
      <w:r w:rsidRPr="00673AA1">
        <w:rPr>
          <w:rFonts w:ascii="Times New Roman" w:hAnsi="Times New Roman" w:cs="Times New Roman"/>
          <w:b/>
          <w:i/>
          <w:color w:val="FF0000"/>
          <w:sz w:val="24"/>
          <w:szCs w:val="24"/>
          <w:lang w:val="lt-LT"/>
        </w:rPr>
        <w:t>PATEIKTI INFORMACIJĄ</w:t>
      </w:r>
      <w:r w:rsidRPr="00673AA1">
        <w:rPr>
          <w:rFonts w:ascii="Times New Roman" w:hAnsi="Times New Roman" w:cs="Times New Roman"/>
          <w:b/>
          <w:color w:val="FF0000"/>
          <w:sz w:val="24"/>
          <w:szCs w:val="24"/>
          <w:lang w:val="lt-LT"/>
        </w:rPr>
        <w:t>]</w:t>
      </w:r>
    </w:p>
    <w:p w14:paraId="454250F1" w14:textId="7212C4B3" w:rsidR="00AA2229" w:rsidRPr="00673AA1" w:rsidRDefault="00AA2229" w:rsidP="00106D1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673AA1">
        <w:rPr>
          <w:rFonts w:ascii="Times New Roman" w:eastAsiaTheme="majorEastAsia" w:hAnsi="Times New Roman" w:cs="Times New Roman"/>
          <w:b w:val="0"/>
          <w:bCs/>
          <w:color w:val="000000" w:themeColor="text1"/>
          <w:sz w:val="24"/>
          <w:szCs w:val="24"/>
          <w:lang w:val="lt-LT"/>
        </w:rPr>
        <w:t xml:space="preserve">Baldų ir įrangos </w:t>
      </w:r>
      <w:r w:rsidRPr="00673AA1">
        <w:rPr>
          <w:rFonts w:ascii="Times New Roman" w:eastAsiaTheme="majorEastAsia" w:hAnsi="Times New Roman" w:cs="Times New Roman"/>
          <w:b w:val="0"/>
          <w:bCs/>
          <w:i/>
          <w:iCs w:val="0"/>
          <w:color w:val="000000" w:themeColor="text1"/>
          <w:sz w:val="24"/>
          <w:szCs w:val="24"/>
          <w:lang w:val="lt-LT"/>
        </w:rPr>
        <w:t>Specialieji reikalavimai pateikti Specifikacijų 2.5 priedėlio "Pastatų, statinių ir teritorijos specifikacijos. Mokykla 5"  5 darbalapyje „</w:t>
      </w:r>
      <w:r w:rsidRPr="00673AA1">
        <w:rPr>
          <w:rFonts w:ascii="Times New Roman" w:eastAsiaTheme="majorEastAsia" w:hAnsi="Times New Roman" w:cs="Times New Roman"/>
          <w:b w:val="0"/>
          <w:bCs/>
          <w:i/>
          <w:color w:val="000000" w:themeColor="text1"/>
          <w:sz w:val="24"/>
          <w:szCs w:val="24"/>
          <w:lang w:val="lt-LT"/>
        </w:rPr>
        <w:t>Baldų ir įranga</w:t>
      </w:r>
      <w:r w:rsidRPr="00673AA1">
        <w:rPr>
          <w:rFonts w:ascii="Times New Roman" w:eastAsiaTheme="majorEastAsia" w:hAnsi="Times New Roman" w:cs="Times New Roman"/>
          <w:b w:val="0"/>
          <w:bCs/>
          <w:i/>
          <w:iCs w:val="0"/>
          <w:color w:val="000000" w:themeColor="text1"/>
          <w:sz w:val="24"/>
          <w:szCs w:val="24"/>
          <w:lang w:val="lt-LT"/>
        </w:rPr>
        <w:t>“.</w:t>
      </w:r>
    </w:p>
    <w:p w14:paraId="1C280465" w14:textId="77777777" w:rsidR="00AA2229" w:rsidRPr="00673AA1" w:rsidRDefault="00AA2229" w:rsidP="00AA2229">
      <w:pPr>
        <w:spacing w:after="120" w:line="276" w:lineRule="auto"/>
        <w:rPr>
          <w:rFonts w:ascii="Times New Roman" w:hAnsi="Times New Roman" w:cs="Times New Roman"/>
          <w:sz w:val="24"/>
          <w:szCs w:val="24"/>
          <w:lang w:val="lt-LT"/>
        </w:rPr>
      </w:pPr>
    </w:p>
    <w:p w14:paraId="463D5E2C" w14:textId="77777777" w:rsidR="00AA2229" w:rsidRPr="00673AA1" w:rsidRDefault="00AA2229" w:rsidP="00AA2229">
      <w:pPr>
        <w:pStyle w:val="Heading2"/>
        <w:spacing w:before="0" w:after="120" w:line="276" w:lineRule="auto"/>
        <w:jc w:val="left"/>
        <w:rPr>
          <w:rFonts w:ascii="Times New Roman" w:hAnsi="Times New Roman" w:cs="Times New Roman"/>
          <w:b w:val="0"/>
          <w:color w:val="000000" w:themeColor="text1"/>
          <w:sz w:val="24"/>
          <w:szCs w:val="24"/>
          <w:lang w:val="lt-LT"/>
        </w:rPr>
      </w:pPr>
      <w:r w:rsidRPr="00673AA1">
        <w:rPr>
          <w:rFonts w:ascii="Times New Roman" w:hAnsi="Times New Roman" w:cs="Times New Roman"/>
          <w:color w:val="000000" w:themeColor="text1"/>
          <w:sz w:val="24"/>
          <w:szCs w:val="24"/>
          <w:lang w:val="lt-LT"/>
        </w:rPr>
        <w:t>2.6. Kiti gretimi projektai</w:t>
      </w:r>
    </w:p>
    <w:p w14:paraId="3B52A2C3" w14:textId="77777777" w:rsidR="00AA2229" w:rsidRPr="00673AA1" w:rsidRDefault="00AA2229" w:rsidP="00AA2229">
      <w:pPr>
        <w:spacing w:after="120" w:line="276" w:lineRule="auto"/>
        <w:rPr>
          <w:rFonts w:ascii="Times New Roman" w:hAnsi="Times New Roman" w:cs="Times New Roman"/>
          <w:sz w:val="24"/>
          <w:szCs w:val="24"/>
          <w:lang w:val="lt-LT"/>
        </w:rPr>
      </w:pPr>
      <w:r w:rsidRPr="00673AA1">
        <w:rPr>
          <w:rFonts w:ascii="Times New Roman" w:hAnsi="Times New Roman" w:cs="Times New Roman"/>
          <w:color w:val="000000" w:themeColor="text1"/>
          <w:sz w:val="24"/>
          <w:szCs w:val="24"/>
          <w:lang w:val="lt-LT"/>
        </w:rPr>
        <w:t xml:space="preserve">Pažymėtina, kad Darbai už sklypo ribų (privažiavimas iki sklypo. lauko inžineriniai tinklai, įvažos ir pan.), tiesiogiai susiję </w:t>
      </w:r>
      <w:r w:rsidRPr="00673AA1">
        <w:rPr>
          <w:rFonts w:ascii="Times New Roman" w:hAnsi="Times New Roman" w:cs="Times New Roman"/>
          <w:sz w:val="24"/>
          <w:szCs w:val="24"/>
          <w:lang w:val="lt-LT"/>
        </w:rPr>
        <w:t xml:space="preserve">su Žemės </w:t>
      </w:r>
      <w:r w:rsidRPr="00673AA1">
        <w:rPr>
          <w:rFonts w:ascii="Times New Roman" w:hAnsi="Times New Roman" w:cs="Times New Roman"/>
          <w:color w:val="000000" w:themeColor="text1"/>
          <w:sz w:val="24"/>
          <w:szCs w:val="24"/>
          <w:lang w:val="lt-LT"/>
        </w:rPr>
        <w:t>sklype (-</w:t>
      </w:r>
      <w:proofErr w:type="spellStart"/>
      <w:r w:rsidRPr="00673AA1">
        <w:rPr>
          <w:rFonts w:ascii="Times New Roman" w:hAnsi="Times New Roman" w:cs="Times New Roman"/>
          <w:color w:val="000000" w:themeColor="text1"/>
          <w:sz w:val="24"/>
          <w:szCs w:val="24"/>
          <w:lang w:val="lt-LT"/>
        </w:rPr>
        <w:t>uose</w:t>
      </w:r>
      <w:proofErr w:type="spellEnd"/>
      <w:r w:rsidRPr="00673AA1">
        <w:rPr>
          <w:rFonts w:ascii="Times New Roman" w:hAnsi="Times New Roman" w:cs="Times New Roman"/>
          <w:color w:val="000000" w:themeColor="text1"/>
          <w:sz w:val="24"/>
          <w:szCs w:val="24"/>
          <w:lang w:val="lt-LT"/>
        </w:rPr>
        <w:t xml:space="preserve">) esančia ir (ar) būsima inžinerine ir susisiekimo infrastruktūra, ir reikalingi atlikti užtikrinant tinkamą Projekto įgyvendinimą, priklauso Projekto </w:t>
      </w:r>
      <w:r w:rsidRPr="00673AA1">
        <w:rPr>
          <w:rFonts w:ascii="Times New Roman" w:hAnsi="Times New Roman" w:cs="Times New Roman"/>
          <w:sz w:val="24"/>
          <w:szCs w:val="24"/>
          <w:lang w:val="lt-LT"/>
        </w:rPr>
        <w:t>apimčiai ir Kandidatas / Dalyvis privalo juos įsivertinti Sprendinyje / Pasiūlyme ir atlikti.</w:t>
      </w:r>
    </w:p>
    <w:p w14:paraId="6C3AF871" w14:textId="77777777" w:rsidR="00AA2229" w:rsidRPr="00673AA1" w:rsidRDefault="00AA2229" w:rsidP="00AA2229">
      <w:pPr>
        <w:spacing w:after="120" w:line="276" w:lineRule="auto"/>
        <w:rPr>
          <w:rFonts w:ascii="Times New Roman" w:hAnsi="Times New Roman" w:cs="Times New Roman"/>
          <w:sz w:val="24"/>
          <w:szCs w:val="24"/>
          <w:lang w:val="lt-LT"/>
        </w:rPr>
      </w:pPr>
    </w:p>
    <w:p w14:paraId="6DD5C866" w14:textId="2BBD6868" w:rsidR="00AA2229" w:rsidRPr="00673AA1" w:rsidRDefault="00AA2229" w:rsidP="00AA2229">
      <w:pPr>
        <w:spacing w:after="120" w:line="276" w:lineRule="auto"/>
        <w:rPr>
          <w:rFonts w:ascii="Times New Roman" w:hAnsi="Times New Roman" w:cs="Times New Roman"/>
          <w:i/>
          <w:sz w:val="24"/>
          <w:szCs w:val="24"/>
          <w:lang w:val="lt-LT"/>
        </w:rPr>
      </w:pPr>
      <w:r w:rsidRPr="00673AA1">
        <w:rPr>
          <w:rFonts w:ascii="Times New Roman" w:hAnsi="Times New Roman" w:cs="Times New Roman"/>
          <w:b/>
          <w:iCs/>
          <w:color w:val="000000" w:themeColor="text1"/>
          <w:sz w:val="24"/>
          <w:szCs w:val="24"/>
          <w:lang w:val="lt-LT"/>
        </w:rPr>
        <w:t>2.7. Bendrojo ugdymo mokyklų infrastruktūros atnaujinimo funkcinis  ir erdvinis modelis</w:t>
      </w:r>
    </w:p>
    <w:p w14:paraId="6D5409B9" w14:textId="45958215" w:rsidR="00AA2229" w:rsidRPr="00673AA1" w:rsidRDefault="00AA2229" w:rsidP="00AA2229">
      <w:pPr>
        <w:spacing w:after="120" w:line="276" w:lineRule="auto"/>
        <w:rPr>
          <w:rFonts w:ascii="Times New Roman" w:hAnsi="Times New Roman" w:cs="Times New Roman"/>
          <w:sz w:val="24"/>
          <w:szCs w:val="24"/>
          <w:lang w:val="lt-LT"/>
        </w:rPr>
      </w:pPr>
      <w:r w:rsidRPr="00673AA1">
        <w:rPr>
          <w:rFonts w:ascii="Times New Roman" w:hAnsi="Times New Roman" w:cs="Times New Roman"/>
          <w:sz w:val="24"/>
          <w:szCs w:val="24"/>
          <w:lang w:val="lt-LT"/>
        </w:rPr>
        <w:t>Rengiant Sp</w:t>
      </w:r>
      <w:r w:rsidR="006A5922" w:rsidRPr="00673AA1">
        <w:rPr>
          <w:rFonts w:ascii="Times New Roman" w:hAnsi="Times New Roman" w:cs="Times New Roman"/>
          <w:sz w:val="24"/>
          <w:szCs w:val="24"/>
          <w:lang w:val="lt-LT"/>
        </w:rPr>
        <w:t>r</w:t>
      </w:r>
      <w:r w:rsidRPr="00673AA1">
        <w:rPr>
          <w:rFonts w:ascii="Times New Roman" w:hAnsi="Times New Roman" w:cs="Times New Roman"/>
          <w:sz w:val="24"/>
          <w:szCs w:val="24"/>
          <w:lang w:val="lt-LT"/>
        </w:rPr>
        <w:t xml:space="preserve">endinius / Pasiūlymus, bei įgyvendinant Projektą, rekomenduojama atsižvelgti į Bendrojo ugdymo mokyklų infrastruktūros atnaujinimo funkciniame ir erdviniame modelyje, kurį galima rasti  </w:t>
      </w:r>
      <w:hyperlink r:id="rId7" w:history="1">
        <w:r w:rsidRPr="00673AA1">
          <w:rPr>
            <w:rStyle w:val="Hyperlink"/>
            <w:rFonts w:ascii="Times New Roman" w:hAnsi="Times New Roman" w:cs="Times New Roman"/>
            <w:sz w:val="24"/>
            <w:szCs w:val="24"/>
            <w:lang w:val="lt-LT"/>
          </w:rPr>
          <w:t>https://www.ppplietuva.lt/lt/metodikos-ir-leidiniai</w:t>
        </w:r>
      </w:hyperlink>
      <w:r w:rsidRPr="00673AA1">
        <w:rPr>
          <w:rFonts w:ascii="Times New Roman" w:hAnsi="Times New Roman" w:cs="Times New Roman"/>
          <w:sz w:val="24"/>
          <w:szCs w:val="24"/>
          <w:lang w:val="lt-LT"/>
        </w:rPr>
        <w:t xml:space="preserve"> , pateiktą informacija. </w:t>
      </w:r>
    </w:p>
    <w:p w14:paraId="4C05F258" w14:textId="77777777" w:rsidR="00AA2229" w:rsidRPr="00673AA1" w:rsidRDefault="00AA2229" w:rsidP="00AA2229">
      <w:pPr>
        <w:pStyle w:val="Standard"/>
        <w:tabs>
          <w:tab w:val="left" w:pos="1150"/>
          <w:tab w:val="left" w:pos="1296"/>
          <w:tab w:val="left" w:pos="2592"/>
          <w:tab w:val="left" w:pos="3888"/>
          <w:tab w:val="left" w:pos="5184"/>
          <w:tab w:val="left" w:pos="6480"/>
          <w:tab w:val="left" w:pos="7776"/>
        </w:tabs>
        <w:spacing w:after="120" w:line="276" w:lineRule="auto"/>
        <w:jc w:val="both"/>
        <w:rPr>
          <w:rFonts w:ascii="Times New Roman" w:eastAsiaTheme="minorHAnsi" w:hAnsi="Times New Roman" w:cs="Times New Roman"/>
          <w:color w:val="000000" w:themeColor="text1"/>
          <w:lang w:val="lt-LT" w:eastAsia="en-US" w:bidi="ar-SA"/>
        </w:rPr>
      </w:pPr>
      <w:r w:rsidRPr="00673AA1">
        <w:rPr>
          <w:rFonts w:ascii="Times New Roman" w:hAnsi="Times New Roman" w:cs="Times New Roman"/>
          <w:lang w:val="lt-LT"/>
        </w:rPr>
        <w:lastRenderedPageBreak/>
        <w:t xml:space="preserve">Bendrojo ugdymo mokyklų infrastruktūros atnaujinimo funkcinis ir erdvinis modelis yra parengtas siekiant gerinti </w:t>
      </w:r>
      <w:r w:rsidRPr="00673AA1">
        <w:rPr>
          <w:rFonts w:ascii="Times New Roman" w:hAnsi="Times New Roman" w:cs="Times New Roman"/>
          <w:color w:val="000000" w:themeColor="text1"/>
          <w:lang w:val="lt-LT"/>
        </w:rPr>
        <w:t>formalaus ir neformalaus ugdymo paslaugų kokybę, atliekant fizinės ugdymosi aplinkos atnaujinimą. M</w:t>
      </w:r>
      <w:r w:rsidRPr="00673AA1">
        <w:rPr>
          <w:rFonts w:ascii="Times New Roman" w:hAnsi="Times New Roman" w:cs="Times New Roman"/>
          <w:lang w:val="lt-LT"/>
        </w:rPr>
        <w:t xml:space="preserve">odelyje yra išanalizuota bendrojo ugdymo mokyklų funkcinė sandara (teikiamos paslaugos) ir šioms veikloms bei paslaugoms teikti reikalinga fizinė erdvė bei jos organizavimo ir įrengimo būdas, tačiau nepateikiama duomenų apie konkrečios Objekto dalies pastato inžinerinę infrastruktūrą, technologinę įrangą ar statinio konstrukcijas. Todėl Kandidatas / Dalyvis / Privatus subjektas Sprendinyje / Pasiūlyme ir Projektinėje dokumentacijoje turi įvertinti esamą atitinkamo Objekto dalies statinių būklę ir atsižvelgiant į modelyje pateiktas rekomendacijas pasiūlyti efektyvius sprendinius, užtikrinančius tinkamą fizinę ugdymosi aplinką. </w:t>
      </w:r>
    </w:p>
    <w:p w14:paraId="1B2F08CA" w14:textId="77777777" w:rsidR="00AA2229" w:rsidRPr="00673AA1" w:rsidRDefault="00AA2229" w:rsidP="00AA2229">
      <w:pPr>
        <w:pStyle w:val="Standard"/>
        <w:spacing w:after="120" w:line="276" w:lineRule="auto"/>
        <w:jc w:val="both"/>
        <w:rPr>
          <w:rFonts w:ascii="Times New Roman" w:hAnsi="Times New Roman" w:cs="Times New Roman"/>
          <w:lang w:val="lt-LT"/>
        </w:rPr>
      </w:pPr>
    </w:p>
    <w:p w14:paraId="7670F9A8" w14:textId="77777777" w:rsidR="00AA2229" w:rsidRPr="00673AA1" w:rsidRDefault="00AA2229" w:rsidP="00AA2229">
      <w:pPr>
        <w:pStyle w:val="Standard"/>
        <w:spacing w:after="120" w:line="276" w:lineRule="auto"/>
        <w:jc w:val="both"/>
        <w:rPr>
          <w:rFonts w:ascii="Times New Roman" w:hAnsi="Times New Roman" w:cs="Times New Roman"/>
          <w:b/>
          <w:iCs/>
          <w:color w:val="000000" w:themeColor="text1"/>
          <w:lang w:val="lt-LT"/>
        </w:rPr>
      </w:pPr>
    </w:p>
    <w:p w14:paraId="67269EC9" w14:textId="77777777" w:rsidR="00AA2229" w:rsidRPr="00673AA1" w:rsidRDefault="00AA2229" w:rsidP="00AA2229">
      <w:pPr>
        <w:spacing w:after="120" w:line="276" w:lineRule="auto"/>
        <w:rPr>
          <w:rFonts w:ascii="Times New Roman" w:hAnsi="Times New Roman" w:cs="Times New Roman"/>
          <w:sz w:val="24"/>
          <w:szCs w:val="24"/>
          <w:lang w:val="lt-LT"/>
        </w:rPr>
      </w:pPr>
    </w:p>
    <w:p w14:paraId="4FA66F7E" w14:textId="77777777" w:rsidR="004506D3" w:rsidRPr="00673AA1" w:rsidRDefault="004506D3" w:rsidP="00AA2229">
      <w:pPr>
        <w:tabs>
          <w:tab w:val="left" w:pos="1985"/>
        </w:tabs>
        <w:rPr>
          <w:lang w:val="lt-LT"/>
        </w:rPr>
      </w:pPr>
    </w:p>
    <w:sectPr w:rsidR="004506D3" w:rsidRPr="00673AA1" w:rsidSect="00FB2787">
      <w:headerReference w:type="default" r:id="rId8"/>
      <w:footerReference w:type="default" r:id="rId9"/>
      <w:pgSz w:w="11906" w:h="16838" w:code="9"/>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BE8" w14:textId="77777777" w:rsidR="00597B60" w:rsidRDefault="006C024B">
      <w:r>
        <w:separator/>
      </w:r>
    </w:p>
  </w:endnote>
  <w:endnote w:type="continuationSeparator" w:id="0">
    <w:p w14:paraId="7B73CE61" w14:textId="77777777" w:rsidR="00597B60" w:rsidRDefault="006C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A000002F" w:usb1="40000048" w:usb2="00000000" w:usb3="00000000" w:csb0="0000011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Linux Libertine G">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127882"/>
      <w:docPartObj>
        <w:docPartGallery w:val="Page Numbers (Bottom of Page)"/>
        <w:docPartUnique/>
      </w:docPartObj>
    </w:sdtPr>
    <w:sdtEndPr>
      <w:rPr>
        <w:noProof/>
      </w:rPr>
    </w:sdtEndPr>
    <w:sdtContent>
      <w:p w14:paraId="18D36B8F" w14:textId="77777777" w:rsidR="00B803E1" w:rsidRDefault="00AA2229">
        <w:pPr>
          <w:pStyle w:val="Footer"/>
          <w:jc w:val="center"/>
        </w:pPr>
        <w:r>
          <w:fldChar w:fldCharType="begin"/>
        </w:r>
        <w:r>
          <w:instrText xml:space="preserve"> PAGE   \* MERGEFORMAT </w:instrText>
        </w:r>
        <w:r>
          <w:fldChar w:fldCharType="separate"/>
        </w:r>
        <w:r w:rsidR="006C024B">
          <w:rPr>
            <w:noProof/>
          </w:rPr>
          <w:t>17</w:t>
        </w:r>
        <w:r>
          <w:rPr>
            <w:noProof/>
          </w:rPr>
          <w:fldChar w:fldCharType="end"/>
        </w:r>
      </w:p>
    </w:sdtContent>
  </w:sdt>
  <w:p w14:paraId="01D211BD" w14:textId="77777777" w:rsidR="00B803E1" w:rsidRDefault="00A87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12E2" w14:textId="77777777" w:rsidR="00597B60" w:rsidRDefault="006C024B">
      <w:r>
        <w:separator/>
      </w:r>
    </w:p>
  </w:footnote>
  <w:footnote w:type="continuationSeparator" w:id="0">
    <w:p w14:paraId="3A0A82E9" w14:textId="77777777" w:rsidR="00597B60" w:rsidRDefault="006C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5775" w14:textId="77777777" w:rsidR="000605EB" w:rsidRPr="00106D19" w:rsidRDefault="00AA2229" w:rsidP="000605EB">
    <w:pPr>
      <w:spacing w:before="120" w:after="120"/>
      <w:jc w:val="right"/>
      <w:rPr>
        <w:rFonts w:ascii="Times New Roman" w:hAnsi="Times New Roman" w:cs="Times New Roman"/>
        <w:b/>
        <w:lang w:val="lt-LT"/>
      </w:rPr>
    </w:pPr>
    <w:r w:rsidRPr="00106D19">
      <w:rPr>
        <w:rFonts w:ascii="Times New Roman" w:eastAsia="Times New Roman" w:hAnsi="Times New Roman"/>
        <w:b/>
        <w:spacing w:val="20"/>
        <w:lang w:val="lt-LT"/>
      </w:rPr>
      <w:t>Sąlygų 2 priedas</w:t>
    </w:r>
  </w:p>
  <w:p w14:paraId="65A1EA16" w14:textId="77777777" w:rsidR="00B803E1" w:rsidRPr="00106D19" w:rsidRDefault="00A871D5" w:rsidP="0090464C">
    <w:pPr>
      <w:spacing w:before="120" w:after="120"/>
      <w:jc w:val="right"/>
      <w:rPr>
        <w:rFonts w:ascii="Times New Roman" w:hAnsi="Times New Roman" w:cs="Times New Roman"/>
        <w:b/>
        <w:color w:val="A6A6A6" w:themeColor="background1" w:themeShade="A6"/>
        <w:lang w:val="lt-LT"/>
      </w:rPr>
    </w:pPr>
  </w:p>
  <w:p w14:paraId="0F9E2BE1" w14:textId="77777777" w:rsidR="00B803E1" w:rsidRPr="00106D19" w:rsidRDefault="00A871D5">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B803E1" w:rsidRPr="00106D19" w14:paraId="002F6A36" w14:textId="77777777" w:rsidTr="00860775">
      <w:tc>
        <w:tcPr>
          <w:tcW w:w="5000" w:type="pct"/>
          <w:vAlign w:val="bottom"/>
          <w:hideMark/>
        </w:tcPr>
        <w:p w14:paraId="42062111" w14:textId="77777777" w:rsidR="00B803E1" w:rsidRPr="00106D19" w:rsidRDefault="00A871D5" w:rsidP="00860775">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B803E1" w:rsidRPr="00106D19" w14:paraId="4586F485" w14:textId="77777777" w:rsidTr="00860775">
      <w:tc>
        <w:tcPr>
          <w:tcW w:w="0" w:type="auto"/>
          <w:hideMark/>
        </w:tcPr>
        <w:p w14:paraId="360A55B6" w14:textId="77777777" w:rsidR="00B803E1" w:rsidRPr="00106D19" w:rsidRDefault="00A871D5" w:rsidP="00860775">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A61"/>
    <w:multiLevelType w:val="multilevel"/>
    <w:tmpl w:val="4E4288DA"/>
    <w:styleLink w:val="WWNum5"/>
    <w:lvl w:ilvl="0">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1">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2">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3">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4">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5">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6">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7">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8">
      <w:numFmt w:val="bullet"/>
      <w:lvlText w:val="•"/>
      <w:lvlJc w:val="left"/>
      <w:rPr>
        <w:rFonts w:ascii="Helvetica Neue" w:eastAsia="Helvetica Neue" w:hAnsi="Helvetica Neue" w:cs="Helvetica Neue"/>
        <w:b w:val="0"/>
        <w:i w:val="0"/>
        <w:caps w:val="0"/>
        <w:smallCaps w:val="0"/>
        <w:strike w:val="0"/>
        <w:dstrike w:val="0"/>
        <w:position w:val="0"/>
        <w:vertAlign w:val="baseline"/>
      </w:rPr>
    </w:lvl>
  </w:abstractNum>
  <w:abstractNum w:abstractNumId="6" w15:restartNumberingAfterBreak="0">
    <w:nsid w:val="44C45A9B"/>
    <w:multiLevelType w:val="hybridMultilevel"/>
    <w:tmpl w:val="5D20ED16"/>
    <w:lvl w:ilvl="0" w:tplc="2BEC5D38">
      <w:start w:val="1"/>
      <w:numFmt w:val="decimal"/>
      <w:lvlText w:val="%1."/>
      <w:lvlJc w:val="left"/>
      <w:pPr>
        <w:ind w:left="927"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50825DEE"/>
    <w:multiLevelType w:val="multilevel"/>
    <w:tmpl w:val="CC241C2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b/>
        <w:i w:val="0"/>
        <w:color w:val="70AD47" w:themeColor="accent6"/>
      </w:rPr>
    </w:lvl>
    <w:lvl w:ilvl="3">
      <w:start w:val="1"/>
      <w:numFmt w:val="decimal"/>
      <w:isLgl/>
      <w:lvlText w:val="%1.%2.%3.%4."/>
      <w:lvlJc w:val="left"/>
      <w:pPr>
        <w:ind w:left="1080" w:hanging="720"/>
      </w:pPr>
      <w:rPr>
        <w:rFonts w:hint="default"/>
        <w:b/>
        <w:i w:val="0"/>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872257168">
    <w:abstractNumId w:val="8"/>
  </w:num>
  <w:num w:numId="2" w16cid:durableId="985744795">
    <w:abstractNumId w:val="13"/>
  </w:num>
  <w:num w:numId="3" w16cid:durableId="390736443">
    <w:abstractNumId w:val="12"/>
  </w:num>
  <w:num w:numId="4" w16cid:durableId="2145150670">
    <w:abstractNumId w:val="11"/>
  </w:num>
  <w:num w:numId="5" w16cid:durableId="7827835">
    <w:abstractNumId w:val="10"/>
  </w:num>
  <w:num w:numId="6" w16cid:durableId="2071272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142930">
    <w:abstractNumId w:val="0"/>
  </w:num>
  <w:num w:numId="8" w16cid:durableId="1553032792">
    <w:abstractNumId w:val="1"/>
  </w:num>
  <w:num w:numId="9" w16cid:durableId="1113791716">
    <w:abstractNumId w:val="4"/>
  </w:num>
  <w:num w:numId="10" w16cid:durableId="230239281">
    <w:abstractNumId w:val="2"/>
  </w:num>
  <w:num w:numId="11" w16cid:durableId="383219031">
    <w:abstractNumId w:val="7"/>
  </w:num>
  <w:num w:numId="12" w16cid:durableId="1409109785">
    <w:abstractNumId w:val="9"/>
  </w:num>
  <w:num w:numId="13" w16cid:durableId="739211185">
    <w:abstractNumId w:val="6"/>
  </w:num>
  <w:num w:numId="14" w16cid:durableId="3380461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29"/>
    <w:rsid w:val="00106D19"/>
    <w:rsid w:val="00147E30"/>
    <w:rsid w:val="00326C3B"/>
    <w:rsid w:val="004506D3"/>
    <w:rsid w:val="00597B60"/>
    <w:rsid w:val="00646ECC"/>
    <w:rsid w:val="00673AA1"/>
    <w:rsid w:val="006A5922"/>
    <w:rsid w:val="006C024B"/>
    <w:rsid w:val="006E109E"/>
    <w:rsid w:val="009A327B"/>
    <w:rsid w:val="00A871D5"/>
    <w:rsid w:val="00AA2229"/>
    <w:rsid w:val="00B74F4D"/>
    <w:rsid w:val="00D65431"/>
    <w:rsid w:val="00EE2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3118"/>
  <w15:chartTrackingRefBased/>
  <w15:docId w15:val="{77B0117E-BEEA-42E4-94AC-51A4ED69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29"/>
    <w:pPr>
      <w:spacing w:after="0" w:line="240" w:lineRule="auto"/>
      <w:jc w:val="both"/>
    </w:pPr>
    <w:rPr>
      <w:rFonts w:ascii="Arial" w:hAnsi="Arial" w:cs="Arial"/>
      <w:sz w:val="20"/>
      <w:szCs w:val="20"/>
      <w:lang w:val="en-US"/>
    </w:rPr>
  </w:style>
  <w:style w:type="paragraph" w:styleId="Heading1">
    <w:name w:val="heading 1"/>
    <w:aliases w:val="~SectionHeading"/>
    <w:basedOn w:val="Normal"/>
    <w:next w:val="Normal"/>
    <w:link w:val="Heading1Char"/>
    <w:uiPriority w:val="9"/>
    <w:qFormat/>
    <w:rsid w:val="00AA2229"/>
    <w:pPr>
      <w:keepNext/>
      <w:keepLines/>
      <w:spacing w:before="240" w:after="240"/>
      <w:jc w:val="center"/>
      <w:outlineLvl w:val="0"/>
    </w:pPr>
    <w:rPr>
      <w:rFonts w:eastAsiaTheme="majorEastAsia" w:cstheme="majorBidi"/>
      <w:b/>
      <w:bCs/>
      <w:caps/>
      <w:color w:val="44546A" w:themeColor="text2"/>
      <w:szCs w:val="28"/>
    </w:rPr>
  </w:style>
  <w:style w:type="paragraph" w:styleId="Heading2">
    <w:name w:val="heading 2"/>
    <w:aliases w:val="~SubHeading"/>
    <w:basedOn w:val="IntenseQuote"/>
    <w:next w:val="Normal"/>
    <w:link w:val="Heading2Char"/>
    <w:uiPriority w:val="9"/>
    <w:qFormat/>
    <w:rsid w:val="00AA2229"/>
    <w:pPr>
      <w:pBdr>
        <w:top w:val="none" w:sz="0" w:space="0" w:color="auto"/>
        <w:bottom w:val="none" w:sz="0" w:space="0" w:color="auto"/>
      </w:pBdr>
      <w:spacing w:before="240" w:after="240"/>
      <w:ind w:left="0" w:right="0"/>
      <w:outlineLvl w:val="1"/>
    </w:pPr>
    <w:rPr>
      <w:b/>
      <w:i w:val="0"/>
      <w:color w:val="0070C0"/>
    </w:rPr>
  </w:style>
  <w:style w:type="paragraph" w:styleId="Heading3">
    <w:name w:val="heading 3"/>
    <w:aliases w:val="~MinorSubHeading"/>
    <w:basedOn w:val="Normal"/>
    <w:next w:val="Normal"/>
    <w:link w:val="Heading3Char"/>
    <w:uiPriority w:val="9"/>
    <w:qFormat/>
    <w:rsid w:val="00AA2229"/>
    <w:pPr>
      <w:keepNext/>
      <w:keepLines/>
      <w:outlineLvl w:val="2"/>
    </w:pPr>
    <w:rPr>
      <w:rFonts w:eastAsiaTheme="majorEastAsia" w:cstheme="majorBidi"/>
      <w:bCs/>
      <w:i/>
    </w:rPr>
  </w:style>
  <w:style w:type="paragraph" w:styleId="Heading4">
    <w:name w:val="heading 4"/>
    <w:aliases w:val="~Level4Heading"/>
    <w:basedOn w:val="Normal"/>
    <w:next w:val="Normal"/>
    <w:link w:val="Heading4Char"/>
    <w:uiPriority w:val="9"/>
    <w:unhideWhenUsed/>
    <w:qFormat/>
    <w:rsid w:val="00AA22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AppendixHeading"/>
    <w:basedOn w:val="Normal"/>
    <w:next w:val="Normal"/>
    <w:link w:val="Heading5Char"/>
    <w:uiPriority w:val="9"/>
    <w:unhideWhenUsed/>
    <w:qFormat/>
    <w:rsid w:val="00AA222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aliases w:val="~AppSubHeading"/>
    <w:basedOn w:val="Normal"/>
    <w:next w:val="Normal"/>
    <w:link w:val="Heading6Char"/>
    <w:uiPriority w:val="9"/>
    <w:unhideWhenUsed/>
    <w:qFormat/>
    <w:rsid w:val="00AA222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aliases w:val="~AppSubLevel3"/>
    <w:basedOn w:val="Normal"/>
    <w:next w:val="Normal"/>
    <w:link w:val="Heading7Char"/>
    <w:uiPriority w:val="9"/>
    <w:unhideWhenUsed/>
    <w:qFormat/>
    <w:rsid w:val="00AA22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SubLevel4"/>
    <w:basedOn w:val="Normal"/>
    <w:next w:val="Normal"/>
    <w:link w:val="Heading8Char"/>
    <w:uiPriority w:val="9"/>
    <w:unhideWhenUsed/>
    <w:qFormat/>
    <w:rsid w:val="00AA2229"/>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AA222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
    <w:rsid w:val="00AA2229"/>
    <w:rPr>
      <w:rFonts w:ascii="Arial" w:eastAsiaTheme="majorEastAsia" w:hAnsi="Arial" w:cstheme="majorBidi"/>
      <w:b/>
      <w:bCs/>
      <w:caps/>
      <w:color w:val="44546A" w:themeColor="text2"/>
      <w:sz w:val="20"/>
      <w:szCs w:val="28"/>
      <w:lang w:val="en-US"/>
    </w:rPr>
  </w:style>
  <w:style w:type="character" w:customStyle="1" w:styleId="Heading2Char">
    <w:name w:val="Heading 2 Char"/>
    <w:aliases w:val="~SubHeading Char"/>
    <w:basedOn w:val="DefaultParagraphFont"/>
    <w:link w:val="Heading2"/>
    <w:uiPriority w:val="9"/>
    <w:rsid w:val="00AA2229"/>
    <w:rPr>
      <w:rFonts w:ascii="Arial" w:hAnsi="Arial" w:cs="Arial"/>
      <w:b/>
      <w:iCs/>
      <w:color w:val="0070C0"/>
      <w:sz w:val="20"/>
      <w:szCs w:val="20"/>
      <w:lang w:val="en-US"/>
    </w:rPr>
  </w:style>
  <w:style w:type="character" w:customStyle="1" w:styleId="Heading3Char">
    <w:name w:val="Heading 3 Char"/>
    <w:aliases w:val="~MinorSubHeading Char"/>
    <w:basedOn w:val="DefaultParagraphFont"/>
    <w:link w:val="Heading3"/>
    <w:uiPriority w:val="9"/>
    <w:rsid w:val="00AA2229"/>
    <w:rPr>
      <w:rFonts w:ascii="Arial" w:eastAsiaTheme="majorEastAsia" w:hAnsi="Arial" w:cstheme="majorBidi"/>
      <w:bCs/>
      <w:i/>
      <w:sz w:val="20"/>
      <w:szCs w:val="20"/>
      <w:lang w:val="en-US"/>
    </w:rPr>
  </w:style>
  <w:style w:type="character" w:customStyle="1" w:styleId="Heading4Char">
    <w:name w:val="Heading 4 Char"/>
    <w:aliases w:val="~Level4Heading Char"/>
    <w:basedOn w:val="DefaultParagraphFont"/>
    <w:link w:val="Heading4"/>
    <w:uiPriority w:val="9"/>
    <w:rsid w:val="00AA2229"/>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aliases w:val="~AppendixHeading Char"/>
    <w:basedOn w:val="DefaultParagraphFont"/>
    <w:link w:val="Heading5"/>
    <w:uiPriority w:val="9"/>
    <w:rsid w:val="00AA2229"/>
    <w:rPr>
      <w:rFonts w:asciiTheme="majorHAnsi" w:eastAsiaTheme="majorEastAsia" w:hAnsiTheme="majorHAnsi" w:cstheme="majorBidi"/>
      <w:color w:val="1F4D78" w:themeColor="accent1" w:themeShade="7F"/>
      <w:sz w:val="20"/>
      <w:szCs w:val="20"/>
      <w:lang w:val="en-US"/>
    </w:rPr>
  </w:style>
  <w:style w:type="character" w:customStyle="1" w:styleId="Heading6Char">
    <w:name w:val="Heading 6 Char"/>
    <w:aliases w:val="~AppSubHeading Char"/>
    <w:basedOn w:val="DefaultParagraphFont"/>
    <w:link w:val="Heading6"/>
    <w:uiPriority w:val="9"/>
    <w:rsid w:val="00AA2229"/>
    <w:rPr>
      <w:rFonts w:asciiTheme="majorHAnsi" w:eastAsiaTheme="majorEastAsia" w:hAnsiTheme="majorHAnsi" w:cstheme="majorBidi"/>
      <w:i/>
      <w:iCs/>
      <w:color w:val="1F4D78" w:themeColor="accent1" w:themeShade="7F"/>
      <w:sz w:val="20"/>
      <w:szCs w:val="20"/>
      <w:lang w:val="en-US"/>
    </w:rPr>
  </w:style>
  <w:style w:type="character" w:customStyle="1" w:styleId="Heading7Char">
    <w:name w:val="Heading 7 Char"/>
    <w:aliases w:val="~AppSubLevel3 Char"/>
    <w:basedOn w:val="DefaultParagraphFont"/>
    <w:link w:val="Heading7"/>
    <w:uiPriority w:val="9"/>
    <w:rsid w:val="00AA2229"/>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aliases w:val="~AppSubLevel4 Char"/>
    <w:basedOn w:val="DefaultParagraphFont"/>
    <w:link w:val="Heading8"/>
    <w:uiPriority w:val="9"/>
    <w:rsid w:val="00AA222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AA2229"/>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AA22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22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A22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2229"/>
    <w:rPr>
      <w:rFonts w:ascii="Arial" w:eastAsiaTheme="minorEastAsia" w:hAnsi="Arial" w:cs="Arial"/>
      <w:color w:val="5A5A5A" w:themeColor="text1" w:themeTint="A5"/>
      <w:spacing w:val="15"/>
      <w:sz w:val="20"/>
      <w:szCs w:val="20"/>
      <w:lang w:val="en-US"/>
    </w:rPr>
  </w:style>
  <w:style w:type="character" w:styleId="SubtleEmphasis">
    <w:name w:val="Subtle Emphasis"/>
    <w:basedOn w:val="DefaultParagraphFont"/>
    <w:uiPriority w:val="19"/>
    <w:qFormat/>
    <w:rsid w:val="00AA2229"/>
    <w:rPr>
      <w:i/>
      <w:iCs/>
      <w:color w:val="404040" w:themeColor="text1" w:themeTint="BF"/>
    </w:rPr>
  </w:style>
  <w:style w:type="character" w:styleId="Emphasis">
    <w:name w:val="Emphasis"/>
    <w:basedOn w:val="DefaultParagraphFont"/>
    <w:uiPriority w:val="20"/>
    <w:qFormat/>
    <w:rsid w:val="00AA2229"/>
    <w:rPr>
      <w:i/>
      <w:iCs/>
    </w:rPr>
  </w:style>
  <w:style w:type="character" w:styleId="IntenseEmphasis">
    <w:name w:val="Intense Emphasis"/>
    <w:basedOn w:val="DefaultParagraphFont"/>
    <w:uiPriority w:val="21"/>
    <w:qFormat/>
    <w:rsid w:val="00AA2229"/>
    <w:rPr>
      <w:i/>
      <w:iCs/>
      <w:color w:val="5B9BD5" w:themeColor="accent1"/>
    </w:rPr>
  </w:style>
  <w:style w:type="character" w:styleId="Strong">
    <w:name w:val="Strong"/>
    <w:basedOn w:val="DefaultParagraphFont"/>
    <w:uiPriority w:val="22"/>
    <w:qFormat/>
    <w:rsid w:val="00AA2229"/>
    <w:rPr>
      <w:b/>
      <w:bCs/>
    </w:rPr>
  </w:style>
  <w:style w:type="paragraph" w:styleId="Quote">
    <w:name w:val="Quote"/>
    <w:basedOn w:val="Normal"/>
    <w:next w:val="Normal"/>
    <w:link w:val="QuoteChar"/>
    <w:uiPriority w:val="29"/>
    <w:qFormat/>
    <w:rsid w:val="00AA22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2229"/>
    <w:rPr>
      <w:rFonts w:ascii="Arial" w:hAnsi="Arial" w:cs="Arial"/>
      <w:i/>
      <w:iCs/>
      <w:color w:val="404040" w:themeColor="text1" w:themeTint="BF"/>
      <w:sz w:val="20"/>
      <w:szCs w:val="20"/>
      <w:lang w:val="en-US"/>
    </w:rPr>
  </w:style>
  <w:style w:type="paragraph" w:styleId="IntenseQuote">
    <w:name w:val="Intense Quote"/>
    <w:basedOn w:val="Normal"/>
    <w:next w:val="Normal"/>
    <w:link w:val="IntenseQuoteChar"/>
    <w:uiPriority w:val="30"/>
    <w:qFormat/>
    <w:rsid w:val="00AA22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2229"/>
    <w:rPr>
      <w:rFonts w:ascii="Arial" w:hAnsi="Arial" w:cs="Arial"/>
      <w:i/>
      <w:iCs/>
      <w:color w:val="5B9BD5" w:themeColor="accent1"/>
      <w:sz w:val="20"/>
      <w:szCs w:val="20"/>
      <w:lang w:val="en-US"/>
    </w:rPr>
  </w:style>
  <w:style w:type="character" w:styleId="SubtleReference">
    <w:name w:val="Subtle Reference"/>
    <w:basedOn w:val="DefaultParagraphFont"/>
    <w:uiPriority w:val="31"/>
    <w:qFormat/>
    <w:rsid w:val="00AA2229"/>
    <w:rPr>
      <w:smallCaps/>
      <w:color w:val="5A5A5A" w:themeColor="text1" w:themeTint="A5"/>
    </w:rPr>
  </w:style>
  <w:style w:type="character" w:styleId="IntenseReference">
    <w:name w:val="Intense Reference"/>
    <w:basedOn w:val="DefaultParagraphFont"/>
    <w:uiPriority w:val="32"/>
    <w:qFormat/>
    <w:rsid w:val="00AA2229"/>
    <w:rPr>
      <w:b/>
      <w:bCs/>
      <w:smallCaps/>
      <w:color w:val="5B9BD5" w:themeColor="accent1"/>
      <w:spacing w:val="5"/>
    </w:rPr>
  </w:style>
  <w:style w:type="character" w:styleId="BookTitle">
    <w:name w:val="Book Title"/>
    <w:basedOn w:val="DefaultParagraphFont"/>
    <w:uiPriority w:val="33"/>
    <w:qFormat/>
    <w:rsid w:val="00AA2229"/>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AA2229"/>
    <w:pPr>
      <w:ind w:left="720"/>
      <w:contextualSpacing/>
    </w:pPr>
  </w:style>
  <w:style w:type="character" w:styleId="Hyperlink">
    <w:name w:val="Hyperlink"/>
    <w:basedOn w:val="DefaultParagraphFont"/>
    <w:uiPriority w:val="99"/>
    <w:unhideWhenUsed/>
    <w:rsid w:val="00AA2229"/>
    <w:rPr>
      <w:color w:val="0563C1" w:themeColor="hyperlink"/>
      <w:u w:val="single"/>
    </w:rPr>
  </w:style>
  <w:style w:type="character" w:styleId="FollowedHyperlink">
    <w:name w:val="FollowedHyperlink"/>
    <w:basedOn w:val="DefaultParagraphFont"/>
    <w:uiPriority w:val="99"/>
    <w:unhideWhenUsed/>
    <w:rsid w:val="00AA2229"/>
    <w:rPr>
      <w:color w:val="954F72" w:themeColor="followedHyperlink"/>
      <w:u w:val="single"/>
    </w:rPr>
  </w:style>
  <w:style w:type="paragraph" w:styleId="Caption">
    <w:name w:val="caption"/>
    <w:aliases w:val="~Caption"/>
    <w:basedOn w:val="Normal"/>
    <w:next w:val="Normal"/>
    <w:link w:val="CaptionChar"/>
    <w:unhideWhenUsed/>
    <w:qFormat/>
    <w:rsid w:val="00AA2229"/>
    <w:pPr>
      <w:spacing w:after="200"/>
    </w:pPr>
    <w:rPr>
      <w:b/>
      <w:bCs/>
      <w:color w:val="5B9BD5" w:themeColor="accent1"/>
      <w:sz w:val="18"/>
      <w:szCs w:val="18"/>
    </w:rPr>
  </w:style>
  <w:style w:type="numbering" w:customStyle="1" w:styleId="NoList1">
    <w:name w:val="No List1"/>
    <w:next w:val="NoList"/>
    <w:uiPriority w:val="99"/>
    <w:semiHidden/>
    <w:unhideWhenUsed/>
    <w:rsid w:val="00AA2229"/>
  </w:style>
  <w:style w:type="paragraph" w:customStyle="1" w:styleId="BaseHeadingsSans">
    <w:name w:val="_BaseHeadings_Sans"/>
    <w:basedOn w:val="BaseStyleColour1"/>
    <w:link w:val="BaseHeadingsSansChar"/>
    <w:rsid w:val="00AA2229"/>
  </w:style>
  <w:style w:type="paragraph" w:customStyle="1" w:styleId="BaseStyleColour1">
    <w:name w:val="_BaseStyleColour1"/>
    <w:basedOn w:val="BaseStyleOverall"/>
    <w:link w:val="BaseStyleColour1Char"/>
    <w:rsid w:val="00AA2229"/>
    <w:rPr>
      <w:color w:val="80A1B6"/>
    </w:rPr>
  </w:style>
  <w:style w:type="paragraph" w:customStyle="1" w:styleId="BaseStyleOverall">
    <w:name w:val="_BaseStyleOverall"/>
    <w:basedOn w:val="Normal"/>
    <w:link w:val="BaseStyleOverallChar"/>
    <w:rsid w:val="00AA2229"/>
    <w:rPr>
      <w:sz w:val="24"/>
      <w:lang w:val="en-GB"/>
    </w:rPr>
  </w:style>
  <w:style w:type="character" w:customStyle="1" w:styleId="BaseStyleOverallChar">
    <w:name w:val="_BaseStyleOverall Char"/>
    <w:basedOn w:val="DefaultParagraphFont"/>
    <w:link w:val="BaseStyleOverall"/>
    <w:rsid w:val="00AA2229"/>
    <w:rPr>
      <w:rFonts w:ascii="Arial" w:hAnsi="Arial" w:cs="Arial"/>
      <w:sz w:val="24"/>
      <w:szCs w:val="20"/>
      <w:lang w:val="en-GB"/>
    </w:rPr>
  </w:style>
  <w:style w:type="character" w:customStyle="1" w:styleId="BaseStyleColour1Char">
    <w:name w:val="_BaseStyleColour1 Char"/>
    <w:basedOn w:val="BaseStyleOverallChar"/>
    <w:link w:val="BaseStyleColour1"/>
    <w:rsid w:val="00AA2229"/>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AA2229"/>
    <w:rPr>
      <w:rFonts w:ascii="Arial" w:hAnsi="Arial" w:cs="Arial"/>
      <w:color w:val="80A1B6"/>
      <w:sz w:val="24"/>
      <w:szCs w:val="20"/>
      <w:lang w:val="en-GB"/>
    </w:rPr>
  </w:style>
  <w:style w:type="table" w:styleId="TableGrid">
    <w:name w:val="Table Grid"/>
    <w:basedOn w:val="TableNormal"/>
    <w:uiPriority w:val="59"/>
    <w:rsid w:val="00AA2229"/>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AA2229"/>
    <w:pPr>
      <w:spacing w:after="0" w:line="240" w:lineRule="auto"/>
    </w:pPr>
    <w:rPr>
      <w:rFonts w:ascii="Arial" w:hAnsi="Arial" w:cs="Arial"/>
      <w:sz w:val="20"/>
      <w:szCs w:val="20"/>
      <w:lang w:val="en-GB"/>
    </w:rPr>
  </w:style>
  <w:style w:type="paragraph" w:customStyle="1" w:styleId="DocType">
    <w:name w:val="~DocType"/>
    <w:basedOn w:val="DocComp"/>
    <w:qFormat/>
    <w:rsid w:val="00AA2229"/>
  </w:style>
  <w:style w:type="paragraph" w:customStyle="1" w:styleId="DocComp">
    <w:name w:val="~DocComp"/>
    <w:basedOn w:val="BaseHeadingsSans"/>
    <w:link w:val="DocCompChar"/>
    <w:qFormat/>
    <w:rsid w:val="00AA2229"/>
    <w:rPr>
      <w:b/>
      <w:sz w:val="28"/>
    </w:rPr>
  </w:style>
  <w:style w:type="character" w:customStyle="1" w:styleId="DocCompChar">
    <w:name w:val="~DocComp Char"/>
    <w:basedOn w:val="BaseHeadingsSansChar"/>
    <w:link w:val="DocComp"/>
    <w:rsid w:val="00AA2229"/>
    <w:rPr>
      <w:rFonts w:ascii="Arial" w:hAnsi="Arial" w:cs="Arial"/>
      <w:b/>
      <w:color w:val="80A1B6"/>
      <w:sz w:val="28"/>
      <w:szCs w:val="20"/>
      <w:lang w:val="en-GB"/>
    </w:rPr>
  </w:style>
  <w:style w:type="paragraph" w:customStyle="1" w:styleId="DocDate">
    <w:name w:val="~DocDate"/>
    <w:basedOn w:val="BaseHeadingsSans"/>
    <w:qFormat/>
    <w:rsid w:val="00AA2229"/>
    <w:rPr>
      <w:color w:val="auto"/>
      <w:sz w:val="28"/>
    </w:rPr>
  </w:style>
  <w:style w:type="paragraph" w:customStyle="1" w:styleId="DocTitle">
    <w:name w:val="~DocTitle"/>
    <w:basedOn w:val="BaseHeadingsSans"/>
    <w:qFormat/>
    <w:rsid w:val="00AA2229"/>
    <w:rPr>
      <w:color w:val="auto"/>
      <w:sz w:val="46"/>
    </w:rPr>
  </w:style>
  <w:style w:type="paragraph" w:customStyle="1" w:styleId="DocSubTitle">
    <w:name w:val="~DocSubTitle"/>
    <w:basedOn w:val="DocTitle"/>
    <w:qFormat/>
    <w:rsid w:val="00AA2229"/>
    <w:pPr>
      <w:spacing w:after="120"/>
    </w:pPr>
    <w:rPr>
      <w:sz w:val="28"/>
    </w:rPr>
  </w:style>
  <w:style w:type="paragraph" w:customStyle="1" w:styleId="DocClient">
    <w:name w:val="~DocClient"/>
    <w:basedOn w:val="BaseHeadingsSans"/>
    <w:qFormat/>
    <w:rsid w:val="00AA2229"/>
    <w:rPr>
      <w:color w:val="auto"/>
      <w:sz w:val="28"/>
    </w:rPr>
  </w:style>
  <w:style w:type="paragraph" w:customStyle="1" w:styleId="ConfiHeader">
    <w:name w:val="_ConfiHeader"/>
    <w:basedOn w:val="BaseStyleColour1"/>
    <w:qFormat/>
    <w:rsid w:val="00AA2229"/>
  </w:style>
  <w:style w:type="paragraph" w:customStyle="1" w:styleId="FooterDivRef">
    <w:name w:val="~FooterDivRef"/>
    <w:basedOn w:val="FooterRefsBaseStyle"/>
    <w:rsid w:val="00AA2229"/>
    <w:rPr>
      <w:caps/>
    </w:rPr>
  </w:style>
  <w:style w:type="paragraph" w:customStyle="1" w:styleId="FooterRefsBaseStyle">
    <w:name w:val="~FooterRefsBaseStyle"/>
    <w:basedOn w:val="BlankPage"/>
    <w:rsid w:val="00AA2229"/>
    <w:pPr>
      <w:spacing w:before="0" w:line="240" w:lineRule="auto"/>
      <w:jc w:val="right"/>
    </w:pPr>
    <w:rPr>
      <w:color w:val="808080"/>
      <w:sz w:val="18"/>
    </w:rPr>
  </w:style>
  <w:style w:type="paragraph" w:customStyle="1" w:styleId="BlankPage">
    <w:name w:val="~BlankPage"/>
    <w:basedOn w:val="Normal"/>
    <w:next w:val="Normal"/>
    <w:qFormat/>
    <w:rsid w:val="00AA2229"/>
    <w:pPr>
      <w:pageBreakBefore/>
      <w:spacing w:before="260" w:line="276" w:lineRule="auto"/>
    </w:pPr>
    <w:rPr>
      <w:lang w:val="en-GB"/>
    </w:rPr>
  </w:style>
  <w:style w:type="paragraph" w:customStyle="1" w:styleId="NonToc-Heading">
    <w:name w:val="~NonToc-Heading"/>
    <w:basedOn w:val="BaseHeadingsSans"/>
    <w:next w:val="Normal"/>
    <w:qFormat/>
    <w:rsid w:val="00AA2229"/>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AA2229"/>
    <w:pPr>
      <w:framePr w:wrap="around"/>
      <w:outlineLvl w:val="0"/>
    </w:pPr>
  </w:style>
  <w:style w:type="paragraph" w:customStyle="1" w:styleId="BodyHeading">
    <w:name w:val="~BodyHeading"/>
    <w:basedOn w:val="Normal"/>
    <w:next w:val="Normal"/>
    <w:qFormat/>
    <w:rsid w:val="00AA2229"/>
    <w:pPr>
      <w:keepNext/>
      <w:spacing w:before="260" w:line="276" w:lineRule="auto"/>
    </w:pPr>
    <w:rPr>
      <w:color w:val="0079C1"/>
      <w:lang w:val="en-GB"/>
    </w:rPr>
  </w:style>
  <w:style w:type="paragraph" w:customStyle="1" w:styleId="Bullet10">
    <w:name w:val="~Bullet1"/>
    <w:basedOn w:val="Normal"/>
    <w:link w:val="Bullet1Char"/>
    <w:qFormat/>
    <w:rsid w:val="00AA2229"/>
    <w:pPr>
      <w:numPr>
        <w:numId w:val="1"/>
      </w:numPr>
      <w:spacing w:line="276" w:lineRule="auto"/>
    </w:pPr>
    <w:rPr>
      <w:rFonts w:eastAsia="Calibri"/>
      <w:lang w:val="en-GB"/>
    </w:rPr>
  </w:style>
  <w:style w:type="character" w:customStyle="1" w:styleId="Bullet1Char">
    <w:name w:val="~Bullet1 Char"/>
    <w:basedOn w:val="DefaultParagraphFont"/>
    <w:link w:val="Bullet10"/>
    <w:rsid w:val="00AA2229"/>
    <w:rPr>
      <w:rFonts w:ascii="Arial" w:eastAsia="Calibri" w:hAnsi="Arial" w:cs="Arial"/>
      <w:sz w:val="20"/>
      <w:szCs w:val="20"/>
      <w:lang w:val="en-GB"/>
    </w:rPr>
  </w:style>
  <w:style w:type="paragraph" w:customStyle="1" w:styleId="Bullet20">
    <w:name w:val="~Bullet2"/>
    <w:basedOn w:val="Bullet10"/>
    <w:link w:val="Bullet2Char"/>
    <w:qFormat/>
    <w:rsid w:val="00AA2229"/>
    <w:pPr>
      <w:numPr>
        <w:ilvl w:val="1"/>
      </w:numPr>
    </w:pPr>
  </w:style>
  <w:style w:type="character" w:customStyle="1" w:styleId="Bullet2Char">
    <w:name w:val="~Bullet2 Char"/>
    <w:basedOn w:val="Bullet1Char"/>
    <w:link w:val="Bullet20"/>
    <w:rsid w:val="00AA2229"/>
    <w:rPr>
      <w:rFonts w:ascii="Arial" w:eastAsia="Calibri" w:hAnsi="Arial" w:cs="Arial"/>
      <w:sz w:val="20"/>
      <w:szCs w:val="20"/>
      <w:lang w:val="en-GB"/>
    </w:rPr>
  </w:style>
  <w:style w:type="paragraph" w:customStyle="1" w:styleId="Bullet3">
    <w:name w:val="~Bullet3"/>
    <w:basedOn w:val="Bullet20"/>
    <w:qFormat/>
    <w:rsid w:val="00AA2229"/>
    <w:pPr>
      <w:numPr>
        <w:ilvl w:val="2"/>
      </w:numPr>
    </w:pPr>
  </w:style>
  <w:style w:type="character" w:customStyle="1" w:styleId="CaptionChar">
    <w:name w:val="Caption Char"/>
    <w:aliases w:val="~Caption Char"/>
    <w:basedOn w:val="DefaultParagraphFont"/>
    <w:link w:val="Caption"/>
    <w:rsid w:val="00AA2229"/>
    <w:rPr>
      <w:rFonts w:ascii="Arial" w:hAnsi="Arial" w:cs="Arial"/>
      <w:b/>
      <w:bCs/>
      <w:color w:val="5B9BD5" w:themeColor="accent1"/>
      <w:sz w:val="18"/>
      <w:szCs w:val="18"/>
      <w:lang w:val="en-US"/>
    </w:rPr>
  </w:style>
  <w:style w:type="paragraph" w:customStyle="1" w:styleId="CaptionWide">
    <w:name w:val="~CaptionWide"/>
    <w:basedOn w:val="Caption"/>
    <w:next w:val="Normal"/>
    <w:qFormat/>
    <w:rsid w:val="00AA2229"/>
    <w:pPr>
      <w:keepNext/>
      <w:pBdr>
        <w:top w:val="single" w:sz="48" w:space="1" w:color="FFFFFF"/>
        <w:bottom w:val="single" w:sz="18" w:space="1" w:color="FFFFFF"/>
      </w:pBdr>
      <w:shd w:val="clear" w:color="auto" w:fill="FFFFFF"/>
      <w:tabs>
        <w:tab w:val="left" w:pos="1077"/>
      </w:tabs>
      <w:spacing w:before="260" w:after="0" w:line="276" w:lineRule="auto"/>
      <w:ind w:left="-2093" w:hanging="1026"/>
    </w:pPr>
    <w:rPr>
      <w:rFonts w:eastAsia="Calibri"/>
      <w:bCs w:val="0"/>
      <w:i/>
      <w:iCs/>
      <w:color w:val="0079C1"/>
      <w:szCs w:val="20"/>
      <w:lang w:val="en-GB"/>
    </w:rPr>
  </w:style>
  <w:style w:type="paragraph" w:customStyle="1" w:styleId="SumBullet">
    <w:name w:val="~SumBullet"/>
    <w:basedOn w:val="SumText"/>
    <w:qFormat/>
    <w:rsid w:val="00AA2229"/>
    <w:pPr>
      <w:numPr>
        <w:numId w:val="5"/>
      </w:numPr>
      <w:spacing w:before="0"/>
    </w:pPr>
  </w:style>
  <w:style w:type="paragraph" w:customStyle="1" w:styleId="SumText">
    <w:name w:val="~SumText"/>
    <w:basedOn w:val="IntroText"/>
    <w:qFormat/>
    <w:rsid w:val="00AA2229"/>
    <w:pPr>
      <w:pBdr>
        <w:top w:val="none" w:sz="0" w:space="0" w:color="auto"/>
        <w:bottom w:val="none" w:sz="0" w:space="0" w:color="auto"/>
      </w:pBdr>
    </w:pPr>
  </w:style>
  <w:style w:type="paragraph" w:customStyle="1" w:styleId="IntroText">
    <w:name w:val="~IntroText"/>
    <w:basedOn w:val="Normal"/>
    <w:next w:val="Normal"/>
    <w:qFormat/>
    <w:rsid w:val="00AA2229"/>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qFormat/>
    <w:rsid w:val="00AA2229"/>
    <w:pPr>
      <w:numPr>
        <w:ilvl w:val="1"/>
        <w:numId w:val="3"/>
      </w:numPr>
    </w:pPr>
  </w:style>
  <w:style w:type="paragraph" w:customStyle="1" w:styleId="TableTextLeft">
    <w:name w:val="~TableTextLeft"/>
    <w:basedOn w:val="BaseStyleOverall"/>
    <w:qFormat/>
    <w:rsid w:val="00AA2229"/>
    <w:pPr>
      <w:spacing w:before="60" w:after="20"/>
    </w:pPr>
    <w:rPr>
      <w:sz w:val="17"/>
    </w:rPr>
  </w:style>
  <w:style w:type="paragraph" w:customStyle="1" w:styleId="GraphicLeft">
    <w:name w:val="~GraphicLeft"/>
    <w:basedOn w:val="BaseStyleOverall"/>
    <w:rsid w:val="00AA2229"/>
    <w:pPr>
      <w:ind w:right="11"/>
    </w:pPr>
    <w:rPr>
      <w:sz w:val="18"/>
    </w:rPr>
  </w:style>
  <w:style w:type="paragraph" w:customStyle="1" w:styleId="GraphicCentre">
    <w:name w:val="~GraphicCentre"/>
    <w:basedOn w:val="GraphicLeft"/>
    <w:qFormat/>
    <w:rsid w:val="00AA2229"/>
    <w:pPr>
      <w:jc w:val="center"/>
    </w:pPr>
  </w:style>
  <w:style w:type="paragraph" w:customStyle="1" w:styleId="GraphicRight">
    <w:name w:val="~GraphicRight"/>
    <w:basedOn w:val="GraphicLeft"/>
    <w:qFormat/>
    <w:rsid w:val="00AA2229"/>
    <w:pPr>
      <w:jc w:val="right"/>
    </w:pPr>
  </w:style>
  <w:style w:type="paragraph" w:customStyle="1" w:styleId="TableBullet3">
    <w:name w:val="~TableBullet3"/>
    <w:basedOn w:val="TableTextLeft"/>
    <w:qFormat/>
    <w:rsid w:val="00AA2229"/>
    <w:pPr>
      <w:numPr>
        <w:ilvl w:val="2"/>
        <w:numId w:val="3"/>
      </w:numPr>
    </w:pPr>
  </w:style>
  <w:style w:type="paragraph" w:customStyle="1" w:styleId="NumBullet1">
    <w:name w:val="~NumBullet1"/>
    <w:basedOn w:val="Bullet10"/>
    <w:qFormat/>
    <w:rsid w:val="00AA2229"/>
    <w:pPr>
      <w:numPr>
        <w:numId w:val="2"/>
      </w:numPr>
    </w:pPr>
  </w:style>
  <w:style w:type="paragraph" w:customStyle="1" w:styleId="NumBullet2">
    <w:name w:val="~NumBullet2"/>
    <w:basedOn w:val="NumBullet1"/>
    <w:qFormat/>
    <w:rsid w:val="00AA2229"/>
    <w:pPr>
      <w:numPr>
        <w:ilvl w:val="1"/>
      </w:numPr>
    </w:pPr>
  </w:style>
  <w:style w:type="paragraph" w:customStyle="1" w:styleId="NumBullet3">
    <w:name w:val="~NumBullet3"/>
    <w:basedOn w:val="NumBullet2"/>
    <w:qFormat/>
    <w:rsid w:val="00AA2229"/>
    <w:pPr>
      <w:numPr>
        <w:ilvl w:val="2"/>
      </w:numPr>
    </w:pPr>
  </w:style>
  <w:style w:type="paragraph" w:customStyle="1" w:styleId="Source">
    <w:name w:val="~Source"/>
    <w:basedOn w:val="BaseStyleOverall"/>
    <w:next w:val="Normal"/>
    <w:qFormat/>
    <w:rsid w:val="00AA2229"/>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AA2229"/>
    <w:pPr>
      <w:ind w:left="-2410"/>
    </w:pPr>
  </w:style>
  <w:style w:type="paragraph" w:customStyle="1" w:styleId="Spacer">
    <w:name w:val="~Spacer"/>
    <w:basedOn w:val="NoSpacing"/>
    <w:qFormat/>
    <w:rsid w:val="00AA2229"/>
    <w:rPr>
      <w:sz w:val="2"/>
    </w:rPr>
  </w:style>
  <w:style w:type="paragraph" w:customStyle="1" w:styleId="TableBullet1">
    <w:name w:val="~TableBullet1"/>
    <w:basedOn w:val="TableTextLeft"/>
    <w:qFormat/>
    <w:rsid w:val="00AA2229"/>
    <w:pPr>
      <w:numPr>
        <w:numId w:val="3"/>
      </w:numPr>
    </w:pPr>
    <w:rPr>
      <w:rFonts w:eastAsia="Calibri"/>
    </w:rPr>
  </w:style>
  <w:style w:type="paragraph" w:customStyle="1" w:styleId="TableHeadingLeft">
    <w:name w:val="~TableHeadingLeft"/>
    <w:basedOn w:val="TableTextLeft"/>
    <w:qFormat/>
    <w:rsid w:val="00AA2229"/>
    <w:pPr>
      <w:keepNext/>
      <w:spacing w:before="80" w:after="40"/>
    </w:pPr>
    <w:rPr>
      <w:b/>
      <w:color w:val="FFFFFF"/>
      <w:szCs w:val="26"/>
    </w:rPr>
  </w:style>
  <w:style w:type="paragraph" w:customStyle="1" w:styleId="TableHeadingCentre">
    <w:name w:val="~TableHeadingCentre"/>
    <w:basedOn w:val="TableHeadingLeft"/>
    <w:qFormat/>
    <w:rsid w:val="00AA2229"/>
    <w:pPr>
      <w:jc w:val="center"/>
    </w:pPr>
  </w:style>
  <w:style w:type="paragraph" w:customStyle="1" w:styleId="TableHeadingRight">
    <w:name w:val="~TableHeadingRight"/>
    <w:basedOn w:val="TableHeadingLeft"/>
    <w:qFormat/>
    <w:rsid w:val="00AA2229"/>
    <w:pPr>
      <w:jc w:val="right"/>
    </w:pPr>
  </w:style>
  <w:style w:type="paragraph" w:customStyle="1" w:styleId="TableTextCentre">
    <w:name w:val="~TableTextCentre"/>
    <w:basedOn w:val="TableTextLeft"/>
    <w:qFormat/>
    <w:rsid w:val="00AA2229"/>
    <w:pPr>
      <w:jc w:val="center"/>
    </w:pPr>
  </w:style>
  <w:style w:type="paragraph" w:customStyle="1" w:styleId="TableTextRight">
    <w:name w:val="~TableTextRight"/>
    <w:basedOn w:val="TableTextLeft"/>
    <w:qFormat/>
    <w:rsid w:val="00AA2229"/>
    <w:pPr>
      <w:jc w:val="right"/>
    </w:pPr>
  </w:style>
  <w:style w:type="paragraph" w:customStyle="1" w:styleId="TableTotalLeft">
    <w:name w:val="~TableTotalLeft"/>
    <w:basedOn w:val="TableTextLeft"/>
    <w:qFormat/>
    <w:rsid w:val="00AA2229"/>
    <w:pPr>
      <w:spacing w:before="120" w:after="120"/>
    </w:pPr>
    <w:rPr>
      <w:b/>
    </w:rPr>
  </w:style>
  <w:style w:type="paragraph" w:customStyle="1" w:styleId="TableTotalCentre">
    <w:name w:val="~TableTotalCentre"/>
    <w:basedOn w:val="TableTotalLeft"/>
    <w:qFormat/>
    <w:rsid w:val="00AA2229"/>
    <w:pPr>
      <w:framePr w:wrap="around" w:vAnchor="page" w:hAnchor="margin" w:y="1135"/>
      <w:suppressOverlap/>
      <w:jc w:val="center"/>
    </w:pPr>
  </w:style>
  <w:style w:type="paragraph" w:customStyle="1" w:styleId="TableTotalRight">
    <w:name w:val="~TableTotalRight"/>
    <w:basedOn w:val="TableTotalLeft"/>
    <w:qFormat/>
    <w:rsid w:val="00AA2229"/>
    <w:pPr>
      <w:framePr w:wrap="around" w:vAnchor="page" w:hAnchor="margin" w:y="1135"/>
      <w:suppressOverlap/>
      <w:jc w:val="right"/>
    </w:pPr>
  </w:style>
  <w:style w:type="paragraph" w:customStyle="1" w:styleId="Footer1">
    <w:name w:val="~Footer1"/>
    <w:basedOn w:val="Header"/>
    <w:next w:val="Footer"/>
    <w:link w:val="FooterChar"/>
    <w:uiPriority w:val="99"/>
    <w:rsid w:val="00AA2229"/>
    <w:rPr>
      <w:color w:val="808080"/>
      <w:szCs w:val="22"/>
      <w:lang w:val="en-US"/>
    </w:rPr>
  </w:style>
  <w:style w:type="paragraph" w:styleId="Header">
    <w:name w:val="header"/>
    <w:aliases w:val="~Header"/>
    <w:basedOn w:val="BaseStyleOverall"/>
    <w:link w:val="HeaderChar"/>
    <w:uiPriority w:val="99"/>
    <w:rsid w:val="00AA2229"/>
    <w:rPr>
      <w:sz w:val="16"/>
    </w:rPr>
  </w:style>
  <w:style w:type="character" w:customStyle="1" w:styleId="HeaderChar">
    <w:name w:val="Header Char"/>
    <w:aliases w:val="~Header Char"/>
    <w:basedOn w:val="DefaultParagraphFont"/>
    <w:link w:val="Header"/>
    <w:uiPriority w:val="99"/>
    <w:rsid w:val="00AA2229"/>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AA2229"/>
    <w:rPr>
      <w:rFonts w:ascii="Arial" w:hAnsi="Arial" w:cs="Arial"/>
      <w:color w:val="808080"/>
      <w:sz w:val="16"/>
      <w:lang w:val="en-US"/>
    </w:rPr>
  </w:style>
  <w:style w:type="character" w:customStyle="1" w:styleId="FootnoteReference1">
    <w:name w:val="Footnote Reference1"/>
    <w:basedOn w:val="DefaultParagraphFont"/>
    <w:rsid w:val="00AA2229"/>
    <w:rPr>
      <w:rFonts w:ascii="Arial" w:hAnsi="Arial"/>
      <w:vertAlign w:val="superscript"/>
    </w:rPr>
  </w:style>
  <w:style w:type="paragraph" w:customStyle="1" w:styleId="FootnoteText1">
    <w:name w:val="~FootnoteText1"/>
    <w:basedOn w:val="BaseStyleOverall"/>
    <w:next w:val="FootnoteText"/>
    <w:link w:val="FootnoteTextChar"/>
    <w:rsid w:val="00AA2229"/>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AA2229"/>
    <w:rPr>
      <w:rFonts w:ascii="Arial" w:hAnsi="Arial" w:cs="Arial"/>
      <w:color w:val="80A1B6"/>
      <w:sz w:val="16"/>
      <w:lang w:val="en-US"/>
    </w:rPr>
  </w:style>
  <w:style w:type="paragraph" w:customStyle="1" w:styleId="SectionHeadings1">
    <w:name w:val="~SectionHeadings1"/>
    <w:basedOn w:val="BaseStyleOverall"/>
    <w:next w:val="Normal"/>
    <w:uiPriority w:val="39"/>
    <w:qFormat/>
    <w:rsid w:val="00AA2229"/>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AA2229"/>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AA2229"/>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AA2229"/>
    <w:pPr>
      <w:tabs>
        <w:tab w:val="left" w:pos="2098"/>
      </w:tabs>
      <w:ind w:left="2098" w:hanging="794"/>
    </w:pPr>
  </w:style>
  <w:style w:type="paragraph" w:styleId="TOC5">
    <w:name w:val="toc 5"/>
    <w:aliases w:val="~SummaryHeadings"/>
    <w:basedOn w:val="TOC1"/>
    <w:next w:val="Normal"/>
    <w:uiPriority w:val="39"/>
    <w:rsid w:val="00AA2229"/>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AA2229"/>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AA2229"/>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A2229"/>
    <w:rPr>
      <w:rFonts w:ascii="Tahoma" w:hAnsi="Tahoma" w:cs="Tahoma"/>
      <w:sz w:val="16"/>
      <w:szCs w:val="16"/>
      <w:lang w:val="en-GB"/>
    </w:rPr>
  </w:style>
  <w:style w:type="paragraph" w:customStyle="1" w:styleId="TocHeading">
    <w:name w:val="~TocHeading"/>
    <w:basedOn w:val="Normal"/>
    <w:next w:val="TOC1"/>
    <w:qFormat/>
    <w:rsid w:val="00AA2229"/>
    <w:pPr>
      <w:keepNext/>
      <w:tabs>
        <w:tab w:val="left" w:pos="1077"/>
        <w:tab w:val="right" w:pos="9446"/>
      </w:tabs>
      <w:spacing w:before="260" w:after="120" w:line="276" w:lineRule="auto"/>
    </w:pPr>
    <w:rPr>
      <w:rFonts w:ascii="Arial Black" w:hAnsi="Arial Black"/>
      <w:lang w:val="en-GB"/>
    </w:rPr>
  </w:style>
  <w:style w:type="paragraph" w:customStyle="1" w:styleId="RefDocClient">
    <w:name w:val="~RefDocClient"/>
    <w:basedOn w:val="DocClient"/>
    <w:rsid w:val="00AA2229"/>
    <w:pPr>
      <w:jc w:val="right"/>
    </w:pPr>
    <w:rPr>
      <w:sz w:val="30"/>
    </w:rPr>
  </w:style>
  <w:style w:type="paragraph" w:customStyle="1" w:styleId="RefDocComp">
    <w:name w:val="~RefDocComp"/>
    <w:basedOn w:val="DocComp"/>
    <w:rsid w:val="00AA2229"/>
  </w:style>
  <w:style w:type="table" w:customStyle="1" w:styleId="TableNormal0">
    <w:name w:val="~TableNormal"/>
    <w:basedOn w:val="TableNormal"/>
    <w:semiHidden/>
    <w:rsid w:val="00AA2229"/>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AA2229"/>
    <w:pPr>
      <w:keepLines w:val="0"/>
      <w:pageBreakBefore/>
      <w:framePr w:w="9524" w:h="1191" w:hRule="exact" w:wrap="around" w:vAnchor="page" w:hAnchor="page" w:x="1304" w:y="1701" w:anchorLock="1"/>
      <w:shd w:val="clear" w:color="auto" w:fill="FFFFFF"/>
      <w:spacing w:before="480" w:line="264" w:lineRule="auto"/>
      <w:outlineLvl w:val="9"/>
    </w:pPr>
    <w:rPr>
      <w:bCs w:val="0"/>
      <w:sz w:val="28"/>
      <w:lang w:val="en-GB"/>
    </w:rPr>
  </w:style>
  <w:style w:type="paragraph" w:customStyle="1" w:styleId="Hidden">
    <w:name w:val="~Hidden!!!"/>
    <w:basedOn w:val="NoSpacing"/>
    <w:rsid w:val="00AA2229"/>
    <w:pPr>
      <w:ind w:left="11340" w:right="-5670"/>
    </w:pPr>
    <w:rPr>
      <w:color w:val="C00000"/>
    </w:rPr>
  </w:style>
  <w:style w:type="paragraph" w:customStyle="1" w:styleId="Disclaimer">
    <w:name w:val="~Disclaimer"/>
    <w:basedOn w:val="BaseStyleOverall"/>
    <w:qFormat/>
    <w:rsid w:val="00AA2229"/>
    <w:pPr>
      <w:spacing w:before="200"/>
    </w:pPr>
    <w:rPr>
      <w:sz w:val="16"/>
    </w:rPr>
  </w:style>
  <w:style w:type="paragraph" w:customStyle="1" w:styleId="DocAddress">
    <w:name w:val="~DocAddress"/>
    <w:basedOn w:val="BaseStyleOverall"/>
    <w:qFormat/>
    <w:rsid w:val="00AA2229"/>
    <w:pPr>
      <w:spacing w:line="276" w:lineRule="auto"/>
    </w:pPr>
    <w:rPr>
      <w:sz w:val="16"/>
    </w:rPr>
  </w:style>
  <w:style w:type="paragraph" w:customStyle="1" w:styleId="DocClientAddress">
    <w:name w:val="~DocClientAddress"/>
    <w:basedOn w:val="DocClient"/>
    <w:qFormat/>
    <w:rsid w:val="00AA2229"/>
    <w:rPr>
      <w:sz w:val="16"/>
    </w:rPr>
  </w:style>
  <w:style w:type="paragraph" w:customStyle="1" w:styleId="DocContact">
    <w:name w:val="~DocContact"/>
    <w:basedOn w:val="DocAddress"/>
    <w:qFormat/>
    <w:rsid w:val="00AA2229"/>
  </w:style>
  <w:style w:type="paragraph" w:customStyle="1" w:styleId="DocRefAddress">
    <w:name w:val="~DocRefAddress"/>
    <w:basedOn w:val="DocAddress"/>
    <w:rsid w:val="00AA2229"/>
    <w:rPr>
      <w:noProof/>
    </w:rPr>
  </w:style>
  <w:style w:type="paragraph" w:customStyle="1" w:styleId="DocRefContact">
    <w:name w:val="~DocRefContact"/>
    <w:basedOn w:val="DocContact"/>
    <w:rsid w:val="00AA2229"/>
  </w:style>
  <w:style w:type="paragraph" w:customStyle="1" w:styleId="DocConfi">
    <w:name w:val="~DocConfi"/>
    <w:basedOn w:val="DocComp"/>
    <w:link w:val="DocConfiChar"/>
    <w:qFormat/>
    <w:rsid w:val="00AA2229"/>
    <w:rPr>
      <w:b w:val="0"/>
    </w:rPr>
  </w:style>
  <w:style w:type="character" w:customStyle="1" w:styleId="DocConfiChar">
    <w:name w:val="~DocConfi Char"/>
    <w:basedOn w:val="DocCompChar"/>
    <w:link w:val="DocConfi"/>
    <w:rsid w:val="00AA2229"/>
    <w:rPr>
      <w:rFonts w:ascii="Arial" w:hAnsi="Arial" w:cs="Arial"/>
      <w:b w:val="0"/>
      <w:color w:val="80A1B6"/>
      <w:sz w:val="28"/>
      <w:szCs w:val="20"/>
      <w:lang w:val="en-GB"/>
    </w:rPr>
  </w:style>
  <w:style w:type="paragraph" w:customStyle="1" w:styleId="DocRefConfi">
    <w:name w:val="~DocRefConfi"/>
    <w:basedOn w:val="DocConfi"/>
    <w:rsid w:val="00AA2229"/>
    <w:pPr>
      <w:jc w:val="right"/>
    </w:pPr>
    <w:rPr>
      <w:sz w:val="30"/>
    </w:rPr>
  </w:style>
  <w:style w:type="paragraph" w:customStyle="1" w:styleId="FigureTableHeading">
    <w:name w:val="~FigureTableHeading"/>
    <w:basedOn w:val="BaseStyleOverall"/>
    <w:qFormat/>
    <w:rsid w:val="00AA2229"/>
    <w:pPr>
      <w:keepNext/>
      <w:spacing w:before="120" w:after="120"/>
    </w:pPr>
  </w:style>
  <w:style w:type="paragraph" w:customStyle="1" w:styleId="FooterDate">
    <w:name w:val="~FooterDate"/>
    <w:basedOn w:val="FooterRefsBaseStyle"/>
    <w:qFormat/>
    <w:rsid w:val="00AA2229"/>
    <w:pPr>
      <w:pageBreakBefore w:val="0"/>
      <w:framePr w:hSpace="181" w:wrap="around" w:vAnchor="page" w:hAnchor="page" w:x="2326" w:y="4112"/>
    </w:pPr>
  </w:style>
  <w:style w:type="paragraph" w:customStyle="1" w:styleId="FooterFilepath">
    <w:name w:val="~FooterFilepath"/>
    <w:basedOn w:val="FooterDate"/>
    <w:qFormat/>
    <w:rsid w:val="00AA2229"/>
    <w:pPr>
      <w:framePr w:wrap="around"/>
    </w:pPr>
  </w:style>
  <w:style w:type="paragraph" w:customStyle="1" w:styleId="FooterJobRef">
    <w:name w:val="~FooterJobRef"/>
    <w:basedOn w:val="FooterRefsBaseStyle"/>
    <w:rsid w:val="00AA2229"/>
  </w:style>
  <w:style w:type="paragraph" w:customStyle="1" w:styleId="FooterRepNo">
    <w:name w:val="~FooterRepNo"/>
    <w:basedOn w:val="FooterRefsBaseStyle"/>
    <w:qFormat/>
    <w:rsid w:val="00AA2229"/>
  </w:style>
  <w:style w:type="paragraph" w:customStyle="1" w:styleId="FooterRevNo">
    <w:name w:val="~FooterRevNo"/>
    <w:basedOn w:val="FooterRefsBaseStyle"/>
    <w:qFormat/>
    <w:rsid w:val="00AA2229"/>
    <w:pPr>
      <w:pageBreakBefore w:val="0"/>
    </w:pPr>
  </w:style>
  <w:style w:type="paragraph" w:customStyle="1" w:styleId="FooterSubDivRef">
    <w:name w:val="~FooterSubDivRef"/>
    <w:basedOn w:val="FooterRefsBaseStyle"/>
    <w:rsid w:val="00AA2229"/>
    <w:rPr>
      <w:caps/>
    </w:rPr>
  </w:style>
  <w:style w:type="paragraph" w:customStyle="1" w:styleId="GlossaryHeading">
    <w:name w:val="~GlossaryHeading"/>
    <w:basedOn w:val="NonToc-Heading"/>
    <w:next w:val="Normal"/>
    <w:qFormat/>
    <w:rsid w:val="00AA2229"/>
    <w:pPr>
      <w:framePr w:wrap="around"/>
    </w:pPr>
  </w:style>
  <w:style w:type="paragraph" w:customStyle="1" w:styleId="GlossDef">
    <w:name w:val="~GlossDef"/>
    <w:basedOn w:val="Normal"/>
    <w:qFormat/>
    <w:rsid w:val="00AA2229"/>
    <w:pPr>
      <w:spacing w:line="276" w:lineRule="auto"/>
    </w:pPr>
    <w:rPr>
      <w:lang w:val="en-GB"/>
    </w:rPr>
  </w:style>
  <w:style w:type="paragraph" w:customStyle="1" w:styleId="GlossTerm">
    <w:name w:val="~GlossTerm"/>
    <w:basedOn w:val="Normal"/>
    <w:qFormat/>
    <w:rsid w:val="00AA2229"/>
    <w:pPr>
      <w:tabs>
        <w:tab w:val="left" w:pos="2705"/>
      </w:tabs>
      <w:spacing w:line="276" w:lineRule="auto"/>
    </w:pPr>
    <w:rPr>
      <w:rFonts w:ascii="Arial Black" w:hAnsi="Arial Black"/>
      <w:lang w:val="en-GB"/>
    </w:rPr>
  </w:style>
  <w:style w:type="paragraph" w:customStyle="1" w:styleId="HeaderRefDocTitle">
    <w:name w:val="~HeaderRefDocTitle"/>
    <w:basedOn w:val="BaseStyleOverall"/>
    <w:qFormat/>
    <w:rsid w:val="00AA2229"/>
    <w:pPr>
      <w:framePr w:wrap="around" w:vAnchor="text" w:hAnchor="text" w:y="1" w:anchorLock="1"/>
    </w:pPr>
    <w:rPr>
      <w:color w:val="0079C1"/>
    </w:rPr>
  </w:style>
  <w:style w:type="paragraph" w:customStyle="1" w:styleId="PullOutBase">
    <w:name w:val="~PullOutBase"/>
    <w:basedOn w:val="BaseHeadingsSans"/>
    <w:qFormat/>
    <w:rsid w:val="00AA2229"/>
    <w:pPr>
      <w:spacing w:before="260" w:line="276" w:lineRule="auto"/>
    </w:pPr>
    <w:rPr>
      <w:color w:val="0079C1"/>
      <w:sz w:val="22"/>
    </w:rPr>
  </w:style>
  <w:style w:type="paragraph" w:customStyle="1" w:styleId="PullOutBullet">
    <w:name w:val="~PullOutBullet"/>
    <w:basedOn w:val="PullOutBase"/>
    <w:qFormat/>
    <w:rsid w:val="00AA2229"/>
    <w:pPr>
      <w:numPr>
        <w:numId w:val="4"/>
      </w:numPr>
      <w:spacing w:before="120"/>
      <w:ind w:left="357" w:hanging="357"/>
    </w:pPr>
  </w:style>
  <w:style w:type="paragraph" w:customStyle="1" w:styleId="PullOutHeading">
    <w:name w:val="~PullOutHeading"/>
    <w:basedOn w:val="PullOutBase"/>
    <w:next w:val="PullOutBase"/>
    <w:qFormat/>
    <w:rsid w:val="00AA2229"/>
    <w:rPr>
      <w:rFonts w:ascii="Arial Black" w:hAnsi="Arial Black"/>
    </w:rPr>
  </w:style>
  <w:style w:type="paragraph" w:customStyle="1" w:styleId="PullOutQuote">
    <w:name w:val="~PullOutQuote"/>
    <w:basedOn w:val="PullOutBase"/>
    <w:next w:val="PulloutSource"/>
    <w:qFormat/>
    <w:rsid w:val="00AA2229"/>
    <w:rPr>
      <w:i/>
    </w:rPr>
  </w:style>
  <w:style w:type="paragraph" w:customStyle="1" w:styleId="PulloutSource">
    <w:name w:val="~PulloutSource"/>
    <w:basedOn w:val="Source"/>
    <w:qFormat/>
    <w:rsid w:val="00AA2229"/>
    <w:pPr>
      <w:pBdr>
        <w:top w:val="none" w:sz="0" w:space="0" w:color="auto"/>
      </w:pBdr>
      <w:shd w:val="clear" w:color="auto" w:fill="auto"/>
      <w:spacing w:before="120"/>
      <w:jc w:val="right"/>
    </w:pPr>
    <w:rPr>
      <w:sz w:val="18"/>
    </w:rPr>
  </w:style>
  <w:style w:type="paragraph" w:customStyle="1" w:styleId="RefDocDate">
    <w:name w:val="~RefDocDate"/>
    <w:basedOn w:val="DocDate"/>
    <w:rsid w:val="00AA2229"/>
    <w:pPr>
      <w:jc w:val="right"/>
    </w:pPr>
    <w:rPr>
      <w:sz w:val="30"/>
    </w:rPr>
  </w:style>
  <w:style w:type="paragraph" w:customStyle="1" w:styleId="RevisionText">
    <w:name w:val="~RevisionText"/>
    <w:basedOn w:val="BaseStyleOverall"/>
    <w:qFormat/>
    <w:rsid w:val="00AA2229"/>
    <w:rPr>
      <w:sz w:val="16"/>
    </w:rPr>
  </w:style>
  <w:style w:type="paragraph" w:customStyle="1" w:styleId="RevisionHeading">
    <w:name w:val="~RevisionHeading"/>
    <w:basedOn w:val="RevisionText"/>
    <w:qFormat/>
    <w:rsid w:val="00AA2229"/>
    <w:pPr>
      <w:spacing w:after="40"/>
      <w:ind w:right="-142"/>
    </w:pPr>
    <w:rPr>
      <w:rFonts w:ascii="Arial Black" w:hAnsi="Arial Black"/>
    </w:rPr>
  </w:style>
  <w:style w:type="paragraph" w:customStyle="1" w:styleId="SumSubHeading">
    <w:name w:val="~SumSubHeading"/>
    <w:basedOn w:val="SumText"/>
    <w:next w:val="SumText"/>
    <w:qFormat/>
    <w:rsid w:val="00AA2229"/>
    <w:pPr>
      <w:keepNext/>
    </w:pPr>
    <w:rPr>
      <w:rFonts w:ascii="Arial Black" w:hAnsi="Arial Black"/>
    </w:rPr>
  </w:style>
  <w:style w:type="paragraph" w:customStyle="1" w:styleId="SummaryHeading">
    <w:name w:val="~SummaryHeading"/>
    <w:basedOn w:val="NonToc-Heading"/>
    <w:next w:val="SumText"/>
    <w:qFormat/>
    <w:rsid w:val="00AA2229"/>
    <w:pPr>
      <w:framePr w:w="9436" w:wrap="around"/>
      <w:outlineLvl w:val="0"/>
    </w:pPr>
  </w:style>
  <w:style w:type="paragraph" w:customStyle="1" w:styleId="RefDocSubTitle">
    <w:name w:val="~RefDocSubTitle"/>
    <w:basedOn w:val="DocSubTitle"/>
    <w:rsid w:val="00AA2229"/>
    <w:pPr>
      <w:jc w:val="right"/>
    </w:pPr>
    <w:rPr>
      <w:sz w:val="30"/>
    </w:rPr>
  </w:style>
  <w:style w:type="paragraph" w:customStyle="1" w:styleId="RefDocTitle">
    <w:name w:val="~RefDocTitle"/>
    <w:basedOn w:val="DocTitle"/>
    <w:rsid w:val="00AA2229"/>
    <w:pPr>
      <w:jc w:val="right"/>
    </w:pPr>
    <w:rPr>
      <w:sz w:val="54"/>
    </w:rPr>
  </w:style>
  <w:style w:type="paragraph" w:customStyle="1" w:styleId="RefDocType">
    <w:name w:val="~RefDocType"/>
    <w:basedOn w:val="DocType"/>
    <w:rsid w:val="00AA2229"/>
  </w:style>
  <w:style w:type="paragraph" w:customStyle="1" w:styleId="RevisionPageHeading">
    <w:name w:val="~RevisionPageHeading"/>
    <w:basedOn w:val="SummaryHeading"/>
    <w:next w:val="Normal"/>
    <w:qFormat/>
    <w:rsid w:val="00AA2229"/>
    <w:pPr>
      <w:framePr w:wrap="around"/>
    </w:pPr>
  </w:style>
  <w:style w:type="paragraph" w:customStyle="1" w:styleId="PageNumber">
    <w:name w:val="PageNumber"/>
    <w:basedOn w:val="BaseStyleOverall"/>
    <w:qFormat/>
    <w:rsid w:val="00AA2229"/>
    <w:rPr>
      <w:color w:val="0079C1"/>
      <w:sz w:val="22"/>
    </w:rPr>
  </w:style>
  <w:style w:type="table" w:customStyle="1" w:styleId="TableClear">
    <w:name w:val="~TableClear"/>
    <w:basedOn w:val="TableNormal"/>
    <w:uiPriority w:val="99"/>
    <w:rsid w:val="00AA2229"/>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AA2229"/>
    <w:rPr>
      <w:color w:val="808080"/>
    </w:rPr>
  </w:style>
  <w:style w:type="table" w:customStyle="1" w:styleId="MottMacTable">
    <w:name w:val="~MottMacTable"/>
    <w:basedOn w:val="TableNormal"/>
    <w:uiPriority w:val="99"/>
    <w:rsid w:val="00AA2229"/>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AA2229"/>
  </w:style>
  <w:style w:type="paragraph" w:customStyle="1" w:styleId="ShortSubTitle">
    <w:name w:val="~ShortSubTitle"/>
    <w:basedOn w:val="ShortTitle"/>
    <w:qFormat/>
    <w:rsid w:val="00AA2229"/>
  </w:style>
  <w:style w:type="paragraph" w:customStyle="1" w:styleId="SubTitleHeader">
    <w:name w:val="_SubTitleHeader"/>
    <w:basedOn w:val="ConfiHeader"/>
    <w:qFormat/>
    <w:rsid w:val="00AA2229"/>
    <w:pPr>
      <w:framePr w:wrap="around" w:vAnchor="text" w:hAnchor="page" w:x="1305" w:y="1"/>
    </w:pPr>
    <w:rPr>
      <w:noProof/>
      <w:sz w:val="20"/>
    </w:rPr>
  </w:style>
  <w:style w:type="character" w:styleId="CommentReference">
    <w:name w:val="annotation reference"/>
    <w:basedOn w:val="DefaultParagraphFont"/>
    <w:uiPriority w:val="99"/>
    <w:unhideWhenUsed/>
    <w:qFormat/>
    <w:rsid w:val="00AA2229"/>
    <w:rPr>
      <w:sz w:val="16"/>
      <w:szCs w:val="16"/>
    </w:rPr>
  </w:style>
  <w:style w:type="paragraph" w:styleId="CommentText">
    <w:name w:val="annotation text"/>
    <w:basedOn w:val="Normal"/>
    <w:link w:val="CommentTextChar"/>
    <w:uiPriority w:val="99"/>
    <w:unhideWhenUsed/>
    <w:qFormat/>
    <w:rsid w:val="00AA2229"/>
    <w:pPr>
      <w:spacing w:before="260"/>
    </w:pPr>
    <w:rPr>
      <w:lang w:val="en-GB"/>
    </w:rPr>
  </w:style>
  <w:style w:type="character" w:customStyle="1" w:styleId="CommentTextChar">
    <w:name w:val="Comment Text Char"/>
    <w:basedOn w:val="DefaultParagraphFont"/>
    <w:link w:val="CommentText"/>
    <w:uiPriority w:val="99"/>
    <w:rsid w:val="00AA2229"/>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A2229"/>
    <w:rPr>
      <w:b/>
      <w:bCs/>
    </w:rPr>
  </w:style>
  <w:style w:type="character" w:customStyle="1" w:styleId="CommentSubjectChar">
    <w:name w:val="Comment Subject Char"/>
    <w:basedOn w:val="CommentTextChar"/>
    <w:link w:val="CommentSubject"/>
    <w:uiPriority w:val="99"/>
    <w:semiHidden/>
    <w:rsid w:val="00AA2229"/>
    <w:rPr>
      <w:rFonts w:ascii="Arial" w:hAnsi="Arial" w:cs="Arial"/>
      <w:b/>
      <w:bCs/>
      <w:sz w:val="20"/>
      <w:szCs w:val="20"/>
      <w:lang w:val="en-GB"/>
    </w:rPr>
  </w:style>
  <w:style w:type="character" w:customStyle="1" w:styleId="Bold">
    <w:name w:val="~Bold"/>
    <w:aliases w:val="Style Bold,Bold"/>
    <w:basedOn w:val="DefaultParagraphFont"/>
    <w:qFormat/>
    <w:rsid w:val="00AA2229"/>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AA2229"/>
    <w:pPr>
      <w:spacing w:before="40"/>
      <w:ind w:right="0"/>
    </w:pPr>
    <w:rPr>
      <w:sz w:val="20"/>
    </w:rPr>
  </w:style>
  <w:style w:type="paragraph" w:customStyle="1" w:styleId="TOC91">
    <w:name w:val="TOC 91"/>
    <w:basedOn w:val="Normal"/>
    <w:next w:val="Normal"/>
    <w:autoRedefine/>
    <w:uiPriority w:val="39"/>
    <w:unhideWhenUsed/>
    <w:rsid w:val="00AA2229"/>
    <w:pPr>
      <w:spacing w:after="100" w:line="276" w:lineRule="auto"/>
      <w:ind w:left="1760"/>
    </w:pPr>
    <w:rPr>
      <w:rFonts w:eastAsia="Times New Roman"/>
      <w:lang w:val="en-GB" w:eastAsia="en-GB"/>
    </w:rPr>
  </w:style>
  <w:style w:type="paragraph" w:customStyle="1" w:styleId="Style1Table">
    <w:name w:val="Style1 Table"/>
    <w:basedOn w:val="Bullet10"/>
    <w:link w:val="Style1TableChar"/>
    <w:qFormat/>
    <w:rsid w:val="00AA2229"/>
    <w:pPr>
      <w:spacing w:before="240"/>
      <w:contextualSpacing/>
    </w:pPr>
  </w:style>
  <w:style w:type="character" w:customStyle="1" w:styleId="Style1TableChar">
    <w:name w:val="Style1 Table Char"/>
    <w:basedOn w:val="Bullet1Char"/>
    <w:link w:val="Style1Table"/>
    <w:rsid w:val="00AA2229"/>
    <w:rPr>
      <w:rFonts w:ascii="Arial" w:eastAsia="Calibri" w:hAnsi="Arial" w:cs="Arial"/>
      <w:sz w:val="20"/>
      <w:szCs w:val="20"/>
      <w:lang w:val="en-GB"/>
    </w:rPr>
  </w:style>
  <w:style w:type="paragraph" w:customStyle="1" w:styleId="Style1">
    <w:name w:val="Style1"/>
    <w:basedOn w:val="DocComp"/>
    <w:link w:val="Style1Char"/>
    <w:qFormat/>
    <w:rsid w:val="00AA2229"/>
  </w:style>
  <w:style w:type="character" w:customStyle="1" w:styleId="Style1Char">
    <w:name w:val="Style1 Char"/>
    <w:basedOn w:val="DocCompChar"/>
    <w:link w:val="Style1"/>
    <w:rsid w:val="00AA2229"/>
    <w:rPr>
      <w:rFonts w:ascii="Arial" w:hAnsi="Arial" w:cs="Arial"/>
      <w:b/>
      <w:color w:val="80A1B6"/>
      <w:sz w:val="28"/>
      <w:szCs w:val="20"/>
      <w:lang w:val="en-GB"/>
    </w:rPr>
  </w:style>
  <w:style w:type="paragraph" w:customStyle="1" w:styleId="Style2">
    <w:name w:val="Style2"/>
    <w:basedOn w:val="DocConfi"/>
    <w:link w:val="Style2Char"/>
    <w:qFormat/>
    <w:rsid w:val="00AA2229"/>
    <w:rPr>
      <w:b/>
      <w:smallCaps/>
    </w:rPr>
  </w:style>
  <w:style w:type="character" w:customStyle="1" w:styleId="Style2Char">
    <w:name w:val="Style2 Char"/>
    <w:basedOn w:val="DocConfiChar"/>
    <w:link w:val="Style2"/>
    <w:rsid w:val="00AA2229"/>
    <w:rPr>
      <w:rFonts w:ascii="Arial" w:hAnsi="Arial" w:cs="Arial"/>
      <w:b/>
      <w:smallCaps/>
      <w:color w:val="80A1B6"/>
      <w:sz w:val="28"/>
      <w:szCs w:val="20"/>
      <w:lang w:val="en-GB"/>
    </w:rPr>
  </w:style>
  <w:style w:type="paragraph" w:customStyle="1" w:styleId="Style3Table">
    <w:name w:val="Style3 Table"/>
    <w:basedOn w:val="Bullet20"/>
    <w:link w:val="Style3TableChar"/>
    <w:qFormat/>
    <w:rsid w:val="00AA2229"/>
  </w:style>
  <w:style w:type="character" w:customStyle="1" w:styleId="Style3TableChar">
    <w:name w:val="Style3 Table Char"/>
    <w:basedOn w:val="Bullet2Char"/>
    <w:link w:val="Style3Table"/>
    <w:rsid w:val="00AA2229"/>
    <w:rPr>
      <w:rFonts w:ascii="Arial" w:eastAsia="Calibri" w:hAnsi="Arial" w:cs="Arial"/>
      <w:sz w:val="20"/>
      <w:szCs w:val="20"/>
      <w:lang w:val="en-GB"/>
    </w:rPr>
  </w:style>
  <w:style w:type="paragraph" w:styleId="Revision">
    <w:name w:val="Revision"/>
    <w:hidden/>
    <w:uiPriority w:val="99"/>
    <w:semiHidden/>
    <w:rsid w:val="00AA2229"/>
    <w:pPr>
      <w:spacing w:after="0" w:line="240" w:lineRule="auto"/>
    </w:pPr>
    <w:rPr>
      <w:rFonts w:ascii="Arial" w:hAnsi="Arial" w:cs="Arial"/>
      <w:sz w:val="20"/>
      <w:szCs w:val="20"/>
      <w:lang w:val="en-GB"/>
    </w:rPr>
  </w:style>
  <w:style w:type="paragraph" w:customStyle="1" w:styleId="CharCharCharChar">
    <w:name w:val="Char Char Char Char"/>
    <w:basedOn w:val="Normal"/>
    <w:rsid w:val="00AA2229"/>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AA2229"/>
    <w:pPr>
      <w:spacing w:before="120" w:after="120"/>
    </w:pPr>
    <w:rPr>
      <w:rFonts w:ascii="Times New Roman" w:eastAsia="Times New Roman" w:hAnsi="Times New Roman" w:cs="Times New Roman"/>
      <w:lang w:val="en-GB"/>
    </w:rPr>
  </w:style>
  <w:style w:type="character" w:customStyle="1" w:styleId="BodyTextChar">
    <w:name w:val="Body Text Char"/>
    <w:basedOn w:val="DefaultParagraphFont"/>
    <w:uiPriority w:val="99"/>
    <w:semiHidden/>
    <w:rsid w:val="00AA2229"/>
    <w:rPr>
      <w:rFonts w:ascii="Arial" w:hAnsi="Arial" w:cs="Arial"/>
      <w:sz w:val="20"/>
      <w:szCs w:val="20"/>
      <w:lang w:val="en-US"/>
    </w:rPr>
  </w:style>
  <w:style w:type="character" w:customStyle="1" w:styleId="BodyTextChar3">
    <w:name w:val="Body Text Char3"/>
    <w:aliases w:val="Body single Char1,Body Text - sema Char1,bt Char1,Body Txt Char1,jfp_standard Char1,Body Text Char1 Char1"/>
    <w:basedOn w:val="DefaultParagraphFont"/>
    <w:link w:val="BodyText"/>
    <w:rsid w:val="00AA2229"/>
    <w:rPr>
      <w:rFonts w:ascii="Times New Roman" w:eastAsia="Times New Roman" w:hAnsi="Times New Roman" w:cs="Times New Roman"/>
      <w:sz w:val="20"/>
      <w:szCs w:val="20"/>
      <w:lang w:val="en-GB"/>
    </w:rPr>
  </w:style>
  <w:style w:type="paragraph" w:customStyle="1" w:styleId="Bullet1">
    <w:name w:val="Bullet 1"/>
    <w:rsid w:val="00AA2229"/>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AA2229"/>
    <w:pPr>
      <w:keepLines/>
      <w:spacing w:after="120"/>
    </w:pPr>
    <w:rPr>
      <w:rFonts w:ascii="Times New Roman" w:eastAsia="Times New Roman" w:hAnsi="Times New Roman" w:cs="Times New Roman"/>
      <w:lang w:val="en-GB"/>
    </w:rPr>
  </w:style>
  <w:style w:type="character" w:customStyle="1" w:styleId="st">
    <w:name w:val="st"/>
    <w:basedOn w:val="DefaultParagraphFont"/>
    <w:rsid w:val="00AA2229"/>
  </w:style>
  <w:style w:type="character" w:customStyle="1" w:styleId="hps">
    <w:name w:val="hps"/>
    <w:basedOn w:val="DefaultParagraphFont"/>
    <w:rsid w:val="00AA2229"/>
  </w:style>
  <w:style w:type="character" w:customStyle="1" w:styleId="atn">
    <w:name w:val="atn"/>
    <w:basedOn w:val="DefaultParagraphFont"/>
    <w:rsid w:val="00AA2229"/>
  </w:style>
  <w:style w:type="character" w:customStyle="1" w:styleId="shorttext">
    <w:name w:val="short_text"/>
    <w:basedOn w:val="DefaultParagraphFont"/>
    <w:rsid w:val="00AA2229"/>
  </w:style>
  <w:style w:type="character" w:customStyle="1" w:styleId="Bodytext0">
    <w:name w:val="Body text_"/>
    <w:basedOn w:val="DefaultParagraphFont"/>
    <w:link w:val="Tekstpodstawowy5"/>
    <w:rsid w:val="00AA2229"/>
    <w:rPr>
      <w:sz w:val="19"/>
      <w:szCs w:val="19"/>
      <w:shd w:val="clear" w:color="auto" w:fill="FFFFFF"/>
    </w:rPr>
  </w:style>
  <w:style w:type="paragraph" w:customStyle="1" w:styleId="Tekstpodstawowy5">
    <w:name w:val="Tekst podstawowy5"/>
    <w:basedOn w:val="Normal"/>
    <w:link w:val="Bodytext0"/>
    <w:rsid w:val="00AA2229"/>
    <w:pPr>
      <w:shd w:val="clear" w:color="auto" w:fill="FFFFFF"/>
      <w:spacing w:line="0" w:lineRule="atLeast"/>
      <w:ind w:hanging="2840"/>
    </w:pPr>
    <w:rPr>
      <w:rFonts w:asciiTheme="minorHAnsi" w:hAnsiTheme="minorHAnsi" w:cstheme="minorBidi"/>
      <w:sz w:val="19"/>
      <w:szCs w:val="19"/>
      <w:lang w:val="lt-LT"/>
    </w:rPr>
  </w:style>
  <w:style w:type="paragraph" w:styleId="ListBullet">
    <w:name w:val="List Bullet"/>
    <w:basedOn w:val="Normal"/>
    <w:autoRedefine/>
    <w:rsid w:val="00AA2229"/>
    <w:pPr>
      <w:keepLines/>
      <w:spacing w:after="120"/>
    </w:pPr>
    <w:rPr>
      <w:rFonts w:ascii="Times New Roman" w:eastAsia="Times New Roman" w:hAnsi="Times New Roman" w:cs="Times New Roman"/>
      <w:lang w:val="en-GB"/>
    </w:rPr>
  </w:style>
  <w:style w:type="character" w:customStyle="1" w:styleId="BodyTextChar2">
    <w:name w:val="Body Text Char2"/>
    <w:aliases w:val="Body single Char,Body Text - sema Char,bt Char,Body Txt Char,jfp_standard Char,Body Text Char1 Char"/>
    <w:basedOn w:val="DefaultParagraphFont"/>
    <w:rsid w:val="00AA2229"/>
  </w:style>
  <w:style w:type="paragraph" w:styleId="ListBullet2">
    <w:name w:val="List Bullet 2"/>
    <w:basedOn w:val="Normal"/>
    <w:uiPriority w:val="99"/>
    <w:unhideWhenUsed/>
    <w:rsid w:val="00AA2229"/>
    <w:pPr>
      <w:numPr>
        <w:numId w:val="7"/>
      </w:numPr>
      <w:spacing w:before="260" w:line="276" w:lineRule="auto"/>
      <w:contextualSpacing/>
    </w:pPr>
    <w:rPr>
      <w:lang w:val="en-GB"/>
    </w:rPr>
  </w:style>
  <w:style w:type="character" w:customStyle="1" w:styleId="maxtemp1">
    <w:name w:val="maxtemp1"/>
    <w:basedOn w:val="DefaultParagraphFont"/>
    <w:rsid w:val="00AA2229"/>
    <w:rPr>
      <w:color w:val="A8151F"/>
    </w:rPr>
  </w:style>
  <w:style w:type="character" w:customStyle="1" w:styleId="mintemp1">
    <w:name w:val="mintemp1"/>
    <w:basedOn w:val="DefaultParagraphFont"/>
    <w:rsid w:val="00AA2229"/>
    <w:rPr>
      <w:color w:val="336699"/>
    </w:rPr>
  </w:style>
  <w:style w:type="paragraph" w:customStyle="1" w:styleId="Bulletsne">
    <w:name w:val="Bullets ne"/>
    <w:basedOn w:val="Normal"/>
    <w:link w:val="BulletsneChar"/>
    <w:qFormat/>
    <w:rsid w:val="00AA2229"/>
    <w:pPr>
      <w:numPr>
        <w:numId w:val="8"/>
      </w:numPr>
      <w:spacing w:before="200" w:after="200" w:line="276" w:lineRule="auto"/>
    </w:pPr>
    <w:rPr>
      <w:rFonts w:eastAsia="Times New Roman"/>
      <w:lang w:val="fr-FR" w:eastAsia="en-GB"/>
    </w:rPr>
  </w:style>
  <w:style w:type="character" w:customStyle="1" w:styleId="BulletsneChar">
    <w:name w:val="Bullets ne Char"/>
    <w:basedOn w:val="DefaultParagraphFont"/>
    <w:link w:val="Bulletsne"/>
    <w:rsid w:val="00AA2229"/>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AA2229"/>
    <w:rPr>
      <w:rFonts w:ascii="Arial" w:hAnsi="Arial" w:cs="Arial"/>
      <w:sz w:val="20"/>
      <w:szCs w:val="20"/>
      <w:lang w:val="en-GB"/>
    </w:rPr>
  </w:style>
  <w:style w:type="paragraph" w:customStyle="1" w:styleId="BodyText1">
    <w:name w:val="Body Text1"/>
    <w:basedOn w:val="Normal"/>
    <w:rsid w:val="00AA2229"/>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Normal"/>
    <w:uiPriority w:val="99"/>
    <w:rsid w:val="00AA2229"/>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Normal"/>
    <w:rsid w:val="00AA2229"/>
    <w:pPr>
      <w:keepLines/>
      <w:numPr>
        <w:numId w:val="9"/>
      </w:numPr>
      <w:suppressLineNumbers/>
      <w:tabs>
        <w:tab w:val="left" w:pos="709"/>
      </w:tabs>
      <w:suppressAutoHyphens/>
      <w:spacing w:before="60" w:after="60"/>
    </w:pPr>
    <w:rPr>
      <w:rFonts w:eastAsia="Arial Unicode MS" w:cs="Times New Roman"/>
      <w:lang w:val="fr-FR" w:bidi="en-US"/>
    </w:rPr>
  </w:style>
  <w:style w:type="paragraph" w:customStyle="1" w:styleId="Bullet2">
    <w:name w:val="Bullet 2"/>
    <w:basedOn w:val="L1c"/>
    <w:qFormat/>
    <w:rsid w:val="00AA2229"/>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locked/>
    <w:rsid w:val="00AA2229"/>
    <w:rPr>
      <w:rFonts w:ascii="Arial" w:hAnsi="Arial" w:cs="Arial"/>
      <w:sz w:val="20"/>
      <w:szCs w:val="20"/>
      <w:lang w:val="en-US"/>
    </w:rPr>
  </w:style>
  <w:style w:type="paragraph" w:customStyle="1" w:styleId="Stilius1">
    <w:name w:val="Stilius1"/>
    <w:basedOn w:val="Normal"/>
    <w:uiPriority w:val="99"/>
    <w:rsid w:val="00AA2229"/>
    <w:rPr>
      <w:rFonts w:ascii="Times New Roman" w:eastAsia="Calibri" w:hAnsi="Times New Roman" w:cs="Times New Roman"/>
      <w:sz w:val="24"/>
      <w:szCs w:val="24"/>
      <w:lang w:val="lt-LT"/>
    </w:rPr>
  </w:style>
  <w:style w:type="character" w:customStyle="1" w:styleId="BodyText3">
    <w:name w:val="Body Text3"/>
    <w:uiPriority w:val="99"/>
    <w:rsid w:val="00AA2229"/>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AA2229"/>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AA2229"/>
    <w:rPr>
      <w:rFonts w:ascii="Calibri" w:eastAsia="Calibri" w:hAnsi="Calibri" w:cs="Times New Roman"/>
      <w:bCs/>
      <w:color w:val="632423"/>
      <w:szCs w:val="20"/>
      <w:lang w:val="en-US"/>
    </w:rPr>
  </w:style>
  <w:style w:type="paragraph" w:customStyle="1" w:styleId="3skyrius">
    <w:name w:val="3 skyrius"/>
    <w:basedOn w:val="Heading3"/>
    <w:link w:val="3skyriusChar"/>
    <w:uiPriority w:val="99"/>
    <w:rsid w:val="00AA2229"/>
    <w:pPr>
      <w:keepLines w:val="0"/>
      <w:numPr>
        <w:ilvl w:val="2"/>
        <w:numId w:val="10"/>
      </w:numPr>
      <w:tabs>
        <w:tab w:val="left" w:pos="1701"/>
      </w:tabs>
      <w:spacing w:before="240"/>
    </w:pPr>
    <w:rPr>
      <w:rFonts w:ascii="Calibri" w:eastAsia="Calibri" w:hAnsi="Calibri" w:cs="Times New Roman"/>
      <w:b/>
      <w:bCs w:val="0"/>
      <w:color w:val="632423"/>
      <w:sz w:val="22"/>
      <w:lang w:val="en-GB"/>
    </w:rPr>
  </w:style>
  <w:style w:type="paragraph" w:customStyle="1" w:styleId="1skyrius">
    <w:name w:val="1 skyrius"/>
    <w:basedOn w:val="Heading1"/>
    <w:link w:val="1skyriusChar"/>
    <w:uiPriority w:val="99"/>
    <w:rsid w:val="00AA2229"/>
    <w:pPr>
      <w:numPr>
        <w:numId w:val="10"/>
      </w:numPr>
      <w:spacing w:before="480"/>
      <w:ind w:left="851" w:hanging="851"/>
    </w:pPr>
    <w:rPr>
      <w:rFonts w:ascii="Calibri" w:eastAsia="Calibri" w:hAnsi="Calibri" w:cs="Times New Roman"/>
      <w:b w:val="0"/>
      <w:bCs w:val="0"/>
      <w:color w:val="632423"/>
      <w:sz w:val="22"/>
      <w:szCs w:val="20"/>
      <w:lang w:val="en-GB"/>
    </w:rPr>
  </w:style>
  <w:style w:type="character" w:customStyle="1" w:styleId="3skyriusChar">
    <w:name w:val="3 skyrius Char"/>
    <w:link w:val="3skyrius"/>
    <w:uiPriority w:val="99"/>
    <w:locked/>
    <w:rsid w:val="00AA2229"/>
    <w:rPr>
      <w:rFonts w:ascii="Calibri" w:eastAsia="Calibri" w:hAnsi="Calibri" w:cs="Times New Roman"/>
      <w:b/>
      <w:i/>
      <w:color w:val="632423"/>
      <w:szCs w:val="20"/>
      <w:lang w:val="en-GB"/>
    </w:rPr>
  </w:style>
  <w:style w:type="character" w:customStyle="1" w:styleId="1skyriusChar">
    <w:name w:val="1 skyrius Char"/>
    <w:link w:val="1skyrius"/>
    <w:uiPriority w:val="99"/>
    <w:locked/>
    <w:rsid w:val="00AA2229"/>
    <w:rPr>
      <w:rFonts w:ascii="Calibri" w:eastAsia="Calibri" w:hAnsi="Calibri" w:cs="Times New Roman"/>
      <w:caps/>
      <w:color w:val="632423"/>
      <w:szCs w:val="20"/>
      <w:lang w:val="en-GB"/>
    </w:rPr>
  </w:style>
  <w:style w:type="paragraph" w:customStyle="1" w:styleId="4stilius">
    <w:name w:val="4 stilius"/>
    <w:basedOn w:val="Heading4"/>
    <w:uiPriority w:val="99"/>
    <w:rsid w:val="00AA2229"/>
    <w:pPr>
      <w:keepLines w:val="0"/>
      <w:numPr>
        <w:ilvl w:val="3"/>
        <w:numId w:val="10"/>
      </w:numPr>
      <w:spacing w:before="240" w:after="60" w:line="276" w:lineRule="auto"/>
    </w:pPr>
    <w:rPr>
      <w:rFonts w:ascii="Calibri" w:eastAsia="Calibri" w:hAnsi="Calibri" w:cs="Times New Roman"/>
      <w:b/>
      <w:bCs/>
      <w:i w:val="0"/>
      <w:iCs w:val="0"/>
      <w:color w:val="auto"/>
      <w:sz w:val="28"/>
    </w:rPr>
  </w:style>
  <w:style w:type="paragraph" w:customStyle="1" w:styleId="antras">
    <w:name w:val="antras"/>
    <w:basedOn w:val="2skyrius"/>
    <w:link w:val="antrasChar"/>
    <w:uiPriority w:val="99"/>
    <w:rsid w:val="00AA2229"/>
    <w:pPr>
      <w:spacing w:before="0"/>
    </w:pPr>
  </w:style>
  <w:style w:type="character" w:customStyle="1" w:styleId="antrasChar">
    <w:name w:val="antras Char"/>
    <w:link w:val="antras"/>
    <w:uiPriority w:val="99"/>
    <w:locked/>
    <w:rsid w:val="00AA2229"/>
    <w:rPr>
      <w:rFonts w:ascii="Calibri" w:eastAsia="Calibri" w:hAnsi="Calibri" w:cs="Times New Roman"/>
      <w:bCs/>
      <w:color w:val="632423"/>
      <w:szCs w:val="20"/>
      <w:lang w:val="en-US"/>
    </w:rPr>
  </w:style>
  <w:style w:type="character" w:customStyle="1" w:styleId="typewriter">
    <w:name w:val="typewriter"/>
    <w:uiPriority w:val="99"/>
    <w:rsid w:val="00AA2229"/>
  </w:style>
  <w:style w:type="table" w:customStyle="1" w:styleId="Kalendarz2">
    <w:name w:val="Kalendarz 2"/>
    <w:basedOn w:val="TableNormal"/>
    <w:uiPriority w:val="99"/>
    <w:qFormat/>
    <w:rsid w:val="00AA2229"/>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AA222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AA2229"/>
    <w:pPr>
      <w:autoSpaceDE w:val="0"/>
      <w:autoSpaceDN w:val="0"/>
    </w:pPr>
    <w:rPr>
      <w:rFonts w:ascii="Calibri" w:hAnsi="Calibri" w:cs="Calibri"/>
      <w:color w:val="000000"/>
      <w:sz w:val="24"/>
      <w:szCs w:val="24"/>
      <w:lang w:val="en-GB"/>
    </w:rPr>
  </w:style>
  <w:style w:type="character" w:customStyle="1" w:styleId="apple-converted-space">
    <w:name w:val="apple-converted-space"/>
    <w:basedOn w:val="DefaultParagraphFont"/>
    <w:rsid w:val="00AA2229"/>
  </w:style>
  <w:style w:type="paragraph" w:customStyle="1" w:styleId="paragrafesrasas2lygis">
    <w:name w:val="_paragrafe sąrasas 2 lygis"/>
    <w:basedOn w:val="BodyTextIndent2"/>
    <w:link w:val="paragrafesrasas2lygisDiagrama"/>
    <w:uiPriority w:val="99"/>
    <w:qFormat/>
    <w:rsid w:val="00AA2229"/>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AA222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A2229"/>
    <w:pPr>
      <w:spacing w:before="260" w:after="120" w:line="480" w:lineRule="auto"/>
      <w:ind w:left="283"/>
    </w:pPr>
    <w:rPr>
      <w:lang w:val="en-GB"/>
    </w:rPr>
  </w:style>
  <w:style w:type="character" w:customStyle="1" w:styleId="BodyTextIndent2Char">
    <w:name w:val="Body Text Indent 2 Char"/>
    <w:basedOn w:val="DefaultParagraphFont"/>
    <w:link w:val="BodyTextIndent2"/>
    <w:uiPriority w:val="99"/>
    <w:semiHidden/>
    <w:rsid w:val="00AA2229"/>
    <w:rPr>
      <w:rFonts w:ascii="Arial" w:hAnsi="Arial" w:cs="Arial"/>
      <w:sz w:val="20"/>
      <w:szCs w:val="20"/>
      <w:lang w:val="en-GB"/>
    </w:rPr>
  </w:style>
  <w:style w:type="paragraph" w:styleId="Footer">
    <w:name w:val="footer"/>
    <w:basedOn w:val="Normal"/>
    <w:link w:val="FooterChar1"/>
    <w:uiPriority w:val="99"/>
    <w:unhideWhenUsed/>
    <w:rsid w:val="00AA2229"/>
    <w:pPr>
      <w:tabs>
        <w:tab w:val="center" w:pos="4986"/>
        <w:tab w:val="right" w:pos="9972"/>
      </w:tabs>
    </w:pPr>
  </w:style>
  <w:style w:type="character" w:customStyle="1" w:styleId="FooterChar1">
    <w:name w:val="Footer Char1"/>
    <w:basedOn w:val="DefaultParagraphFont"/>
    <w:link w:val="Footer"/>
    <w:uiPriority w:val="99"/>
    <w:rsid w:val="00AA2229"/>
    <w:rPr>
      <w:rFonts w:ascii="Arial" w:hAnsi="Arial" w:cs="Arial"/>
      <w:sz w:val="20"/>
      <w:szCs w:val="20"/>
      <w:lang w:val="en-US"/>
    </w:rPr>
  </w:style>
  <w:style w:type="character" w:styleId="FootnoteReference">
    <w:name w:val="footnote reference"/>
    <w:basedOn w:val="DefaultParagraphFont"/>
    <w:uiPriority w:val="99"/>
    <w:semiHidden/>
    <w:unhideWhenUsed/>
    <w:rsid w:val="00AA2229"/>
    <w:rPr>
      <w:vertAlign w:val="superscript"/>
    </w:rPr>
  </w:style>
  <w:style w:type="paragraph" w:styleId="FootnoteText">
    <w:name w:val="footnote text"/>
    <w:basedOn w:val="Normal"/>
    <w:link w:val="FootnoteTextChar1"/>
    <w:uiPriority w:val="99"/>
    <w:semiHidden/>
    <w:unhideWhenUsed/>
    <w:rsid w:val="00AA2229"/>
  </w:style>
  <w:style w:type="character" w:customStyle="1" w:styleId="FootnoteTextChar1">
    <w:name w:val="Footnote Text Char1"/>
    <w:basedOn w:val="DefaultParagraphFont"/>
    <w:link w:val="FootnoteText"/>
    <w:uiPriority w:val="99"/>
    <w:semiHidden/>
    <w:rsid w:val="00AA2229"/>
    <w:rPr>
      <w:rFonts w:ascii="Arial" w:hAnsi="Arial" w:cs="Arial"/>
      <w:sz w:val="20"/>
      <w:szCs w:val="20"/>
      <w:lang w:val="en-US"/>
    </w:rPr>
  </w:style>
  <w:style w:type="paragraph" w:styleId="TOC1">
    <w:name w:val="toc 1"/>
    <w:basedOn w:val="Normal"/>
    <w:next w:val="Normal"/>
    <w:autoRedefine/>
    <w:uiPriority w:val="39"/>
    <w:unhideWhenUsed/>
    <w:rsid w:val="00AA2229"/>
    <w:pPr>
      <w:tabs>
        <w:tab w:val="left" w:pos="1474"/>
        <w:tab w:val="right" w:leader="dot" w:pos="9458"/>
      </w:tabs>
      <w:spacing w:after="100"/>
      <w:ind w:left="142"/>
    </w:pPr>
    <w:rPr>
      <w:rFonts w:eastAsia="Arial"/>
      <w:b/>
      <w:noProof/>
      <w:sz w:val="22"/>
      <w:szCs w:val="22"/>
      <w:lang w:val="en-GB"/>
    </w:rPr>
  </w:style>
  <w:style w:type="paragraph" w:styleId="TOC2">
    <w:name w:val="toc 2"/>
    <w:basedOn w:val="Normal"/>
    <w:next w:val="Normal"/>
    <w:autoRedefine/>
    <w:uiPriority w:val="39"/>
    <w:unhideWhenUsed/>
    <w:rsid w:val="00AA2229"/>
    <w:pPr>
      <w:tabs>
        <w:tab w:val="left" w:pos="1474"/>
        <w:tab w:val="right" w:leader="dot" w:pos="9458"/>
      </w:tabs>
      <w:spacing w:after="100"/>
      <w:ind w:left="426"/>
    </w:pPr>
  </w:style>
  <w:style w:type="paragraph" w:styleId="TOC9">
    <w:name w:val="toc 9"/>
    <w:basedOn w:val="Normal"/>
    <w:next w:val="Normal"/>
    <w:autoRedefine/>
    <w:uiPriority w:val="39"/>
    <w:unhideWhenUsed/>
    <w:rsid w:val="00AA2229"/>
    <w:pPr>
      <w:spacing w:after="100" w:line="259" w:lineRule="auto"/>
      <w:ind w:left="1760"/>
    </w:pPr>
    <w:rPr>
      <w:rFonts w:eastAsiaTheme="minorEastAsia"/>
    </w:rPr>
  </w:style>
  <w:style w:type="paragraph" w:styleId="TOCHeading0">
    <w:name w:val="TOC Heading"/>
    <w:basedOn w:val="Heading1"/>
    <w:next w:val="Normal"/>
    <w:uiPriority w:val="39"/>
    <w:unhideWhenUsed/>
    <w:qFormat/>
    <w:rsid w:val="00AA2229"/>
    <w:pPr>
      <w:spacing w:before="480"/>
      <w:outlineLvl w:val="9"/>
    </w:pPr>
    <w:rPr>
      <w:rFonts w:asciiTheme="majorHAnsi" w:hAnsiTheme="majorHAnsi"/>
      <w:caps w:val="0"/>
      <w:color w:val="2E74B5" w:themeColor="accent1" w:themeShade="BF"/>
      <w:sz w:val="28"/>
    </w:rPr>
  </w:style>
  <w:style w:type="paragraph" w:customStyle="1" w:styleId="CentrBold">
    <w:name w:val="CentrBold"/>
    <w:rsid w:val="00AA222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entrBoldm">
    <w:name w:val="CentrBoldm"/>
    <w:basedOn w:val="CentrBold"/>
    <w:rsid w:val="00AA2229"/>
    <w:rPr>
      <w:caps w:val="0"/>
    </w:rPr>
  </w:style>
  <w:style w:type="paragraph" w:customStyle="1" w:styleId="ISTATYMAS">
    <w:name w:val="ISTATYMAS"/>
    <w:rsid w:val="00AA2229"/>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unhideWhenUsed/>
    <w:rsid w:val="00AA2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rsid w:val="00AA2229"/>
    <w:rPr>
      <w:rFonts w:ascii="Courier New" w:eastAsia="Times New Roman" w:hAnsi="Courier New" w:cs="Courier New"/>
      <w:sz w:val="20"/>
      <w:szCs w:val="20"/>
      <w:lang w:eastAsia="lt-LT"/>
    </w:rPr>
  </w:style>
  <w:style w:type="character" w:customStyle="1" w:styleId="Salygos2Diagrama">
    <w:name w:val="Salygos 2 Diagrama"/>
    <w:basedOn w:val="DefaultParagraphFont"/>
    <w:link w:val="Salygos2"/>
    <w:uiPriority w:val="99"/>
    <w:locked/>
    <w:rsid w:val="00AA2229"/>
  </w:style>
  <w:style w:type="paragraph" w:customStyle="1" w:styleId="Salygos2">
    <w:name w:val="Salygos 2"/>
    <w:basedOn w:val="Normal"/>
    <w:link w:val="Salygos2Diagrama"/>
    <w:uiPriority w:val="99"/>
    <w:rsid w:val="00AA2229"/>
    <w:pPr>
      <w:spacing w:before="240" w:after="240"/>
    </w:pPr>
    <w:rPr>
      <w:rFonts w:asciiTheme="minorHAnsi" w:hAnsiTheme="minorHAnsi" w:cstheme="minorBidi"/>
      <w:sz w:val="22"/>
      <w:szCs w:val="22"/>
      <w:lang w:val="lt-LT"/>
    </w:rPr>
  </w:style>
  <w:style w:type="character" w:customStyle="1" w:styleId="CharStyle16">
    <w:name w:val="Char Style 16"/>
    <w:basedOn w:val="DefaultParagraphFont"/>
    <w:link w:val="Style15"/>
    <w:uiPriority w:val="99"/>
    <w:rsid w:val="00AA2229"/>
    <w:rPr>
      <w:b/>
      <w:bCs/>
      <w:sz w:val="21"/>
      <w:szCs w:val="21"/>
      <w:shd w:val="clear" w:color="auto" w:fill="FFFFFF"/>
    </w:rPr>
  </w:style>
  <w:style w:type="paragraph" w:customStyle="1" w:styleId="Style15">
    <w:name w:val="Style 15"/>
    <w:basedOn w:val="Normal"/>
    <w:link w:val="CharStyle16"/>
    <w:uiPriority w:val="99"/>
    <w:rsid w:val="00AA2229"/>
    <w:pPr>
      <w:widowControl w:val="0"/>
      <w:shd w:val="clear" w:color="auto" w:fill="FFFFFF"/>
      <w:spacing w:after="240" w:line="295" w:lineRule="exact"/>
    </w:pPr>
    <w:rPr>
      <w:rFonts w:asciiTheme="minorHAnsi" w:hAnsiTheme="minorHAnsi" w:cstheme="minorBidi"/>
      <w:b/>
      <w:bCs/>
      <w:sz w:val="21"/>
      <w:szCs w:val="21"/>
      <w:lang w:val="lt-LT"/>
    </w:rPr>
  </w:style>
  <w:style w:type="paragraph" w:customStyle="1" w:styleId="LO-Normal">
    <w:name w:val="LO-Normal"/>
    <w:qFormat/>
    <w:rsid w:val="00AA2229"/>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paragraph" w:customStyle="1" w:styleId="Betarp1">
    <w:name w:val="Be tarpų1"/>
    <w:qFormat/>
    <w:rsid w:val="00AA2229"/>
    <w:pPr>
      <w:keepNext/>
      <w:shd w:val="clear" w:color="auto" w:fill="FFFFFF"/>
      <w:suppressAutoHyphens/>
      <w:spacing w:after="0" w:line="240" w:lineRule="auto"/>
      <w:textAlignment w:val="baseline"/>
    </w:pPr>
    <w:rPr>
      <w:rFonts w:ascii="Calibri" w:eastAsia="Calibri" w:hAnsi="Calibri" w:cs="Times New Roman"/>
      <w:lang w:val="en-US"/>
    </w:rPr>
  </w:style>
  <w:style w:type="paragraph" w:customStyle="1" w:styleId="Standard">
    <w:name w:val="Standard"/>
    <w:rsid w:val="00AA2229"/>
    <w:pPr>
      <w:suppressAutoHyphens/>
      <w:autoSpaceDN w:val="0"/>
      <w:spacing w:after="0" w:line="240" w:lineRule="auto"/>
      <w:textAlignment w:val="baseline"/>
    </w:pPr>
    <w:rPr>
      <w:rFonts w:ascii="Calibri" w:eastAsia="Linux Libertine G" w:hAnsi="Calibri" w:cs="Linux Libertine G"/>
      <w:sz w:val="24"/>
      <w:szCs w:val="24"/>
      <w:lang w:val="en-US" w:eastAsia="zh-CN" w:bidi="hi-IN"/>
    </w:rPr>
  </w:style>
  <w:style w:type="numbering" w:customStyle="1" w:styleId="WWNum5">
    <w:name w:val="WWNum5"/>
    <w:basedOn w:val="NoList"/>
    <w:rsid w:val="00AA222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pplietuva.lt/lt/metodikos-ir-leidini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15000</Words>
  <Characters>8550</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Pažūsienė</dc:creator>
  <cp:keywords/>
  <dc:description/>
  <cp:lastModifiedBy>Darius Mitka</cp:lastModifiedBy>
  <cp:revision>10</cp:revision>
  <dcterms:created xsi:type="dcterms:W3CDTF">2021-03-12T05:47:00Z</dcterms:created>
  <dcterms:modified xsi:type="dcterms:W3CDTF">2022-08-29T12:28:00Z</dcterms:modified>
</cp:coreProperties>
</file>