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9B171F" w:rsidRPr="00453648" w14:paraId="08255E92" w14:textId="77777777" w:rsidTr="008718A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1B01B88" w14:textId="6F0FB66B" w:rsidR="008718AC" w:rsidRDefault="008718AC" w:rsidP="008718AC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  <w:lang w:eastAsia="lt-LT"/>
              </w:rPr>
              <w:drawing>
                <wp:inline distT="0" distB="0" distL="0" distR="0" wp14:anchorId="7514267B" wp14:editId="5F63B587">
                  <wp:extent cx="688975" cy="817245"/>
                  <wp:effectExtent l="0" t="0" r="0" b="190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60F65" w14:textId="77777777" w:rsidR="008718AC" w:rsidRDefault="008718AC" w:rsidP="008718AC">
            <w:pPr>
              <w:spacing w:after="0" w:line="240" w:lineRule="auto"/>
              <w:jc w:val="center"/>
            </w:pPr>
          </w:p>
          <w:p w14:paraId="5FC27411" w14:textId="0F37E8C4" w:rsidR="009B171F" w:rsidRPr="00453648" w:rsidRDefault="009B171F" w:rsidP="008718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UKMERGĖS RAJONO SAVIVALDYBĖS </w:t>
            </w:r>
          </w:p>
          <w:p w14:paraId="41EBA4FD" w14:textId="77777777" w:rsidR="009B171F" w:rsidRPr="00453648" w:rsidRDefault="009B171F" w:rsidP="008718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TARYBA</w:t>
            </w:r>
          </w:p>
        </w:tc>
      </w:tr>
      <w:tr w:rsidR="009B171F" w:rsidRPr="00453648" w14:paraId="3836D6AD" w14:textId="77777777" w:rsidTr="008718A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CA9C6A8" w14:textId="77777777" w:rsidR="009B171F" w:rsidRPr="00453648" w:rsidRDefault="009B171F" w:rsidP="0087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B171F" w:rsidRPr="00453648" w14:paraId="004BC108" w14:textId="77777777" w:rsidTr="008718A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AD674CE" w14:textId="77777777" w:rsidR="009B171F" w:rsidRPr="00453648" w:rsidRDefault="009B171F" w:rsidP="0087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3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SPRENDIMAS</w:t>
            </w:r>
          </w:p>
        </w:tc>
      </w:tr>
      <w:tr w:rsidR="007467C3" w:rsidRPr="007467C3" w14:paraId="1DA547B3" w14:textId="77777777" w:rsidTr="008718A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538FA3D" w14:textId="017D3CC5" w:rsidR="00E812AC" w:rsidRDefault="00E812AC" w:rsidP="0087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8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DĖL PRITARIMO </w:t>
            </w:r>
            <w:r w:rsidR="00B41FBD" w:rsidRPr="00E8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PROJEKTO </w:t>
            </w:r>
            <w:r w:rsidR="00B41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„</w:t>
            </w:r>
            <w:r w:rsidRPr="00E8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UKMERGĖS RAJONO ŠVIETIMO ĮSTAIGŲ ENERGETINIO EFEKTYVUMO DIDINIM</w:t>
            </w:r>
            <w:r w:rsidR="00B41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AS“</w:t>
            </w:r>
            <w:r w:rsidRPr="00E812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ĮGYVENDINIMUI </w:t>
            </w:r>
          </w:p>
          <w:p w14:paraId="25E4E80E" w14:textId="77777777" w:rsidR="00E812AC" w:rsidRDefault="00E812AC" w:rsidP="008718AC">
            <w:pPr>
              <w:tabs>
                <w:tab w:val="left" w:pos="12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59A7268B" w14:textId="26E33FF1" w:rsidR="00093CC0" w:rsidRPr="007467C3" w:rsidRDefault="00254D3B" w:rsidP="0087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6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</w:t>
            </w:r>
            <w:r w:rsidR="00093CC0" w:rsidRPr="00746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m. </w:t>
            </w:r>
            <w:r w:rsidR="00E812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gruodž</w:t>
            </w:r>
            <w:r w:rsidR="0034098C" w:rsidRPr="00746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io</w:t>
            </w:r>
            <w:r w:rsidR="00AF418E" w:rsidRPr="00746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718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</w:t>
            </w:r>
            <w:r w:rsidR="00093CC0" w:rsidRPr="00746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d. Nr.</w:t>
            </w:r>
            <w:r w:rsidR="006A51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7-293</w:t>
            </w:r>
          </w:p>
          <w:p w14:paraId="7C7E8AF1" w14:textId="77777777" w:rsidR="00A27D94" w:rsidRPr="007467C3" w:rsidRDefault="00093CC0" w:rsidP="0087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6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Ukmergė</w:t>
            </w:r>
          </w:p>
        </w:tc>
      </w:tr>
      <w:tr w:rsidR="007467C3" w:rsidRPr="00E812AC" w14:paraId="1BCED0B1" w14:textId="77777777" w:rsidTr="008718A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3035269" w14:textId="77777777" w:rsidR="00BD3A65" w:rsidRDefault="00BD3A65" w:rsidP="0087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8BC5326" w14:textId="4D24ACBB" w:rsidR="005A30BC" w:rsidRPr="00E812AC" w:rsidRDefault="005A30BC" w:rsidP="0087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828E1C0" w14:textId="5580EE69" w:rsidR="00E812AC" w:rsidRPr="00E812AC" w:rsidRDefault="00635A38" w:rsidP="008718AC">
      <w:pPr>
        <w:pStyle w:val="Default"/>
        <w:ind w:firstLine="1276"/>
        <w:jc w:val="both"/>
      </w:pPr>
      <w:r w:rsidRPr="00E812AC">
        <w:rPr>
          <w:rFonts w:eastAsia="Times New Roman"/>
          <w:color w:val="000000" w:themeColor="text1"/>
          <w:lang w:eastAsia="lt-LT"/>
        </w:rPr>
        <w:tab/>
      </w:r>
      <w:r w:rsidR="00E812AC" w:rsidRPr="00E812AC">
        <w:t>Vadovaudamasi Lietuvos Respublikos vietos savivaldos įstatymo 16 straipsnio 4 dalimi, Lietuvos Respublikos investicijų įstatymo 3 straipsnio 3 dalies 1 punktu, 15</w:t>
      </w:r>
      <w:r w:rsidR="00E812AC" w:rsidRPr="00E812AC">
        <w:rPr>
          <w:vertAlign w:val="superscript"/>
        </w:rPr>
        <w:t>2</w:t>
      </w:r>
      <w:r w:rsidR="00E812AC" w:rsidRPr="00E812AC">
        <w:t xml:space="preserve"> straipsniu, bei atsižvelgdama į tai, jog projekto „Ukmergės rajono švietimo įstaigų energetinio efektyvumo didinimas“ įgyvendinimui pritarė Centrinė projektų valdymo agentūra ir Savivaldybės kontrolierius, Ukmergės rajono savivaldybės taryba </w:t>
      </w:r>
      <w:r w:rsidR="005A30BC">
        <w:t xml:space="preserve"> </w:t>
      </w:r>
      <w:r w:rsidR="00E812AC" w:rsidRPr="00E812AC">
        <w:rPr>
          <w:spacing w:val="60"/>
        </w:rPr>
        <w:t>nusprendži</w:t>
      </w:r>
      <w:r w:rsidR="00E812AC" w:rsidRPr="00E812AC">
        <w:t>a:</w:t>
      </w:r>
      <w:r w:rsidR="00E812AC" w:rsidRPr="00E812AC">
        <w:rPr>
          <w:highlight w:val="yellow"/>
        </w:rPr>
        <w:t xml:space="preserve"> </w:t>
      </w:r>
    </w:p>
    <w:p w14:paraId="03697F96" w14:textId="77777777" w:rsidR="00E812AC" w:rsidRPr="00E812AC" w:rsidRDefault="00E812AC" w:rsidP="008718AC">
      <w:pPr>
        <w:pStyle w:val="Sraopastraipa"/>
        <w:numPr>
          <w:ilvl w:val="0"/>
          <w:numId w:val="13"/>
        </w:numPr>
        <w:tabs>
          <w:tab w:val="left" w:pos="851"/>
          <w:tab w:val="left" w:pos="1560"/>
          <w:tab w:val="left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Pritarti projekto „Ukmergės rajono švietimo įstaigų energetinio efektyvumo didinimas“ (toliau – Projektas) įgyvendinimui viešojo ir privataus sektorių partnerystės (toliau – VPSP) būdu toliau nurodytomis sąlygomis:</w:t>
      </w:r>
    </w:p>
    <w:p w14:paraId="01504223" w14:textId="77777777" w:rsidR="00E812AC" w:rsidRPr="00E812AC" w:rsidRDefault="00E812AC" w:rsidP="008718AC">
      <w:pPr>
        <w:pStyle w:val="Sraopastraipa"/>
        <w:numPr>
          <w:ilvl w:val="1"/>
          <w:numId w:val="13"/>
        </w:numPr>
        <w:tabs>
          <w:tab w:val="left" w:pos="851"/>
          <w:tab w:val="left" w:pos="1560"/>
          <w:tab w:val="left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Projektą įgyvendinanti institucija – Ukmergės rajono savivaldybės administracija;</w:t>
      </w:r>
    </w:p>
    <w:p w14:paraId="7F05E55E" w14:textId="77777777" w:rsidR="00E812AC" w:rsidRPr="00E812AC" w:rsidRDefault="00E812AC" w:rsidP="005A30BC">
      <w:pPr>
        <w:pStyle w:val="Sraopastraipa"/>
        <w:numPr>
          <w:ilvl w:val="1"/>
          <w:numId w:val="13"/>
        </w:numPr>
        <w:tabs>
          <w:tab w:val="left" w:pos="851"/>
          <w:tab w:val="left" w:pos="1560"/>
          <w:tab w:val="left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Projekto tikslas – pagerinti Ukmergės rajono ikimokyklinio ir bendrojo ugdymo paslaugų kokybę, užtikrinant energetiškai efektyvią bei higienos normų reikalavimus atitinkančią ikimokyklinio ir bendrojo ugdymo infrastruktūrą;</w:t>
      </w:r>
    </w:p>
    <w:p w14:paraId="203D513F" w14:textId="77777777" w:rsidR="00E812AC" w:rsidRPr="00E812AC" w:rsidRDefault="00E812AC" w:rsidP="005A30BC">
      <w:pPr>
        <w:pStyle w:val="Sraopastraipa"/>
        <w:numPr>
          <w:ilvl w:val="1"/>
          <w:numId w:val="13"/>
        </w:numPr>
        <w:tabs>
          <w:tab w:val="left" w:pos="851"/>
          <w:tab w:val="left" w:pos="1560"/>
          <w:tab w:val="left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Projektui taikomas VPSP būdas – valdžios ir privataus subjektų partnerystė;</w:t>
      </w:r>
    </w:p>
    <w:p w14:paraId="6B6293E8" w14:textId="77777777" w:rsidR="00E812AC" w:rsidRPr="00E812AC" w:rsidRDefault="00E812AC" w:rsidP="005A30BC">
      <w:pPr>
        <w:pStyle w:val="Sraopastraipa"/>
        <w:numPr>
          <w:ilvl w:val="1"/>
          <w:numId w:val="13"/>
        </w:numPr>
        <w:tabs>
          <w:tab w:val="left" w:pos="851"/>
          <w:tab w:val="left" w:pos="1560"/>
          <w:tab w:val="left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VP</w:t>
      </w:r>
      <w:r w:rsidR="00CE5C2C">
        <w:rPr>
          <w:rFonts w:ascii="Times New Roman" w:hAnsi="Times New Roman" w:cs="Times New Roman"/>
          <w:sz w:val="24"/>
          <w:szCs w:val="24"/>
        </w:rPr>
        <w:t>S</w:t>
      </w:r>
      <w:r w:rsidRPr="00E812AC">
        <w:rPr>
          <w:rFonts w:ascii="Times New Roman" w:hAnsi="Times New Roman" w:cs="Times New Roman"/>
          <w:sz w:val="24"/>
          <w:szCs w:val="24"/>
        </w:rPr>
        <w:t>P sutarties laikotarpis – 18 metų;</w:t>
      </w:r>
    </w:p>
    <w:p w14:paraId="3FD12A0F" w14:textId="77777777" w:rsidR="00E812AC" w:rsidRPr="00E812AC" w:rsidRDefault="00E812AC" w:rsidP="005A30BC">
      <w:pPr>
        <w:pStyle w:val="Sraopastraipa"/>
        <w:numPr>
          <w:ilvl w:val="1"/>
          <w:numId w:val="13"/>
        </w:numPr>
        <w:tabs>
          <w:tab w:val="left" w:pos="851"/>
          <w:tab w:val="left" w:pos="1560"/>
          <w:tab w:val="left" w:pos="1843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Privačiam subjektui perduodamos vykdyti veiklos:</w:t>
      </w:r>
    </w:p>
    <w:p w14:paraId="5647682D" w14:textId="77777777" w:rsidR="00E812AC" w:rsidRPr="00E812AC" w:rsidRDefault="00E812AC" w:rsidP="005A30BC">
      <w:pPr>
        <w:pStyle w:val="Sraopastraipa"/>
        <w:numPr>
          <w:ilvl w:val="2"/>
          <w:numId w:val="13"/>
        </w:numPr>
        <w:tabs>
          <w:tab w:val="left" w:pos="851"/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Modernizavimo priemonių suprojektavimas ir įdiegimas;</w:t>
      </w:r>
    </w:p>
    <w:p w14:paraId="0C746150" w14:textId="77777777" w:rsidR="00E812AC" w:rsidRPr="00E812AC" w:rsidRDefault="00E812AC" w:rsidP="005A30BC">
      <w:pPr>
        <w:pStyle w:val="Sraopastraipa"/>
        <w:numPr>
          <w:ilvl w:val="2"/>
          <w:numId w:val="13"/>
        </w:numPr>
        <w:tabs>
          <w:tab w:val="left" w:pos="851"/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Higienos normų pastatuose palaikymo užtikrinimas;</w:t>
      </w:r>
    </w:p>
    <w:p w14:paraId="67C6012B" w14:textId="77777777" w:rsidR="00E812AC" w:rsidRPr="00E812AC" w:rsidRDefault="00E812AC" w:rsidP="005A30BC">
      <w:pPr>
        <w:pStyle w:val="Sraopastraipa"/>
        <w:numPr>
          <w:ilvl w:val="2"/>
          <w:numId w:val="13"/>
        </w:numPr>
        <w:tabs>
          <w:tab w:val="left" w:pos="85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Šildymo ir karšto vandens sistemų prižiūrėtojų funkcijų atlikimas;</w:t>
      </w:r>
    </w:p>
    <w:p w14:paraId="3227B6EC" w14:textId="77777777" w:rsidR="00E812AC" w:rsidRPr="00E812AC" w:rsidRDefault="00E812AC" w:rsidP="005A30BC">
      <w:pPr>
        <w:pStyle w:val="Sraopastraipa"/>
        <w:numPr>
          <w:ilvl w:val="2"/>
          <w:numId w:val="13"/>
        </w:numPr>
        <w:tabs>
          <w:tab w:val="left" w:pos="85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Statinio techninio prižiūrėtojo funkcijų atlikimas;</w:t>
      </w:r>
    </w:p>
    <w:p w14:paraId="38A14F94" w14:textId="77777777" w:rsidR="00E812AC" w:rsidRPr="00E812AC" w:rsidRDefault="00E812AC" w:rsidP="005A30BC">
      <w:pPr>
        <w:pStyle w:val="Sraopastraipa"/>
        <w:numPr>
          <w:ilvl w:val="2"/>
          <w:numId w:val="13"/>
        </w:numPr>
        <w:tabs>
          <w:tab w:val="left" w:pos="851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Šilumos šildymui suvartojimo ir patalpų mikroklimato sąlygų palaikymo stebėsenos ir valdymo sistemos įrengimas bei jos funkcionavimo užtikrinimas sutarties vykdymo metu;</w:t>
      </w:r>
    </w:p>
    <w:p w14:paraId="1F76C46C" w14:textId="77777777" w:rsidR="00E812AC" w:rsidRPr="00E812AC" w:rsidRDefault="00E812AC" w:rsidP="005A30BC">
      <w:pPr>
        <w:pStyle w:val="Sraopastraipa"/>
        <w:numPr>
          <w:ilvl w:val="2"/>
          <w:numId w:val="13"/>
        </w:numPr>
        <w:tabs>
          <w:tab w:val="left" w:pos="851"/>
          <w:tab w:val="left" w:pos="1985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Garantuoto energijos suvartojimo, neviršijančio lyginamąjį energijos suvartojimą, pasiekimas kiekvieną ataskaitinį laikotarpį</w:t>
      </w:r>
      <w:r w:rsidR="00CE5C2C">
        <w:rPr>
          <w:rFonts w:ascii="Times New Roman" w:hAnsi="Times New Roman" w:cs="Times New Roman"/>
          <w:sz w:val="24"/>
          <w:szCs w:val="24"/>
        </w:rPr>
        <w:t>.</w:t>
      </w:r>
    </w:p>
    <w:p w14:paraId="2A5A2D0A" w14:textId="77777777" w:rsidR="00E812AC" w:rsidRPr="00E812AC" w:rsidRDefault="00E812AC" w:rsidP="005A30BC">
      <w:pPr>
        <w:pStyle w:val="Sraopastraipa"/>
        <w:numPr>
          <w:ilvl w:val="1"/>
          <w:numId w:val="13"/>
        </w:numPr>
        <w:tabs>
          <w:tab w:val="left" w:pos="851"/>
          <w:tab w:val="left" w:pos="1701"/>
          <w:tab w:val="left" w:pos="1985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12AC">
        <w:rPr>
          <w:rFonts w:ascii="Times New Roman" w:hAnsi="Times New Roman" w:cs="Times New Roman"/>
          <w:sz w:val="24"/>
          <w:szCs w:val="24"/>
        </w:rPr>
        <w:t>Planuojami maksimalūs savivaldybės turtiniai įsipareigojimai Projekte, kurie apskaičiuojami nominaliąja verte – 11 727 960 EUR (vienuolika milijonų septyni šimtai dvidešimt septyni tūkstančiai dvyni šimtai šešiasdešimt eurų), įskaitant pridėtinės vertės mokestį;</w:t>
      </w:r>
    </w:p>
    <w:p w14:paraId="230011B1" w14:textId="1E5BF93D" w:rsidR="0017666E" w:rsidRPr="008718AC" w:rsidRDefault="0017666E" w:rsidP="005A30BC">
      <w:pPr>
        <w:pStyle w:val="Sraopastraipa"/>
        <w:numPr>
          <w:ilvl w:val="0"/>
          <w:numId w:val="13"/>
        </w:numPr>
        <w:tabs>
          <w:tab w:val="left" w:pos="851"/>
          <w:tab w:val="left" w:pos="1701"/>
          <w:tab w:val="left" w:pos="1985"/>
        </w:tabs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718AC">
        <w:rPr>
          <w:rFonts w:ascii="Times New Roman" w:hAnsi="Times New Roman" w:cs="Times New Roman"/>
          <w:sz w:val="24"/>
          <w:szCs w:val="24"/>
        </w:rPr>
        <w:t>Nustatyti, kad Ukmergės rajono švietimo įstaigų pastatų modernizavimo ir eksploatavimo paslaugų teikimo sutartis gali būti pasirašyta tik esant savivaldybės tarybos pritarimui.</w:t>
      </w:r>
    </w:p>
    <w:p w14:paraId="7A3249D0" w14:textId="77777777" w:rsidR="005A30BC" w:rsidRDefault="005A30BC" w:rsidP="00223AAA">
      <w:pPr>
        <w:keepLines/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</w:p>
    <w:p w14:paraId="22853995" w14:textId="0175B9F4" w:rsidR="00A664AE" w:rsidRDefault="00A664AE" w:rsidP="00223AAA">
      <w:pPr>
        <w:keepLines/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  <w:r w:rsidRPr="00E812A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US"/>
        </w:rPr>
        <w:tab/>
      </w:r>
      <w:r w:rsidRPr="00E812A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US"/>
        </w:rPr>
        <w:tab/>
      </w:r>
    </w:p>
    <w:p w14:paraId="1C6B8914" w14:textId="77777777" w:rsidR="008718AC" w:rsidRPr="00E812AC" w:rsidRDefault="008718AC" w:rsidP="00223AAA">
      <w:pPr>
        <w:keepLines/>
        <w:tabs>
          <w:tab w:val="left" w:pos="851"/>
          <w:tab w:val="left" w:pos="1457"/>
          <w:tab w:val="left" w:pos="1604"/>
          <w:tab w:val="left" w:pos="1757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</w:p>
    <w:p w14:paraId="7855A1FA" w14:textId="60346F52" w:rsidR="00CA2A73" w:rsidRDefault="009B7AB6" w:rsidP="008718AC">
      <w:pPr>
        <w:tabs>
          <w:tab w:val="left" w:pos="1296"/>
          <w:tab w:val="left" w:pos="2592"/>
          <w:tab w:val="left" w:pos="687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  <w:r w:rsidRPr="00E812AC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Savivaldybės meras</w:t>
      </w:r>
      <w:r w:rsidRPr="00E812AC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ab/>
        <w:t xml:space="preserve"> </w:t>
      </w:r>
      <w:r w:rsidR="008718AC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ab/>
        <w:t>Rolandas Janickas</w:t>
      </w:r>
    </w:p>
    <w:sectPr w:rsidR="00CA2A73" w:rsidSect="005A30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D59FD" w14:textId="77777777" w:rsidR="005A30BC" w:rsidRDefault="005A30BC" w:rsidP="005A30BC">
      <w:pPr>
        <w:spacing w:after="0" w:line="240" w:lineRule="auto"/>
      </w:pPr>
      <w:r>
        <w:separator/>
      </w:r>
    </w:p>
  </w:endnote>
  <w:endnote w:type="continuationSeparator" w:id="0">
    <w:p w14:paraId="4DBF256F" w14:textId="77777777" w:rsidR="005A30BC" w:rsidRDefault="005A30BC" w:rsidP="005A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BD9F7" w14:textId="77777777" w:rsidR="005A30BC" w:rsidRDefault="005A30BC" w:rsidP="005A30BC">
      <w:pPr>
        <w:spacing w:after="0" w:line="240" w:lineRule="auto"/>
      </w:pPr>
      <w:r>
        <w:separator/>
      </w:r>
    </w:p>
  </w:footnote>
  <w:footnote w:type="continuationSeparator" w:id="0">
    <w:p w14:paraId="3F0CA7EF" w14:textId="77777777" w:rsidR="005A30BC" w:rsidRDefault="005A30BC" w:rsidP="005A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BBA"/>
    <w:multiLevelType w:val="multilevel"/>
    <w:tmpl w:val="2280DFD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sz w:val="24"/>
      </w:rPr>
    </w:lvl>
  </w:abstractNum>
  <w:abstractNum w:abstractNumId="1" w15:restartNumberingAfterBreak="0">
    <w:nsid w:val="04C40FB6"/>
    <w:multiLevelType w:val="hybridMultilevel"/>
    <w:tmpl w:val="F72E29AE"/>
    <w:lvl w:ilvl="0" w:tplc="C1A20AA6">
      <w:start w:val="1"/>
      <w:numFmt w:val="decimal"/>
      <w:lvlText w:val="%1."/>
      <w:lvlJc w:val="left"/>
      <w:pPr>
        <w:ind w:left="1069" w:hanging="360"/>
      </w:pPr>
      <w:rPr>
        <w:rFonts w:eastAsia="PMingLiU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0D3331"/>
    <w:multiLevelType w:val="multilevel"/>
    <w:tmpl w:val="E272C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A67CB"/>
    <w:multiLevelType w:val="hybridMultilevel"/>
    <w:tmpl w:val="66C865DA"/>
    <w:lvl w:ilvl="0" w:tplc="8D405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75E86"/>
    <w:multiLevelType w:val="multilevel"/>
    <w:tmpl w:val="2280DFD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sz w:val="24"/>
      </w:rPr>
    </w:lvl>
  </w:abstractNum>
  <w:abstractNum w:abstractNumId="5" w15:restartNumberingAfterBreak="0">
    <w:nsid w:val="2AFD5A41"/>
    <w:multiLevelType w:val="hybridMultilevel"/>
    <w:tmpl w:val="3760E298"/>
    <w:lvl w:ilvl="0" w:tplc="C46A8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5F31E2"/>
    <w:multiLevelType w:val="hybridMultilevel"/>
    <w:tmpl w:val="2A3A5AC2"/>
    <w:lvl w:ilvl="0" w:tplc="938843C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AEA5E67"/>
    <w:multiLevelType w:val="hybridMultilevel"/>
    <w:tmpl w:val="FAAADC8C"/>
    <w:lvl w:ilvl="0" w:tplc="7DDE1B84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1EB2163"/>
    <w:multiLevelType w:val="multilevel"/>
    <w:tmpl w:val="2280DFD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sz w:val="24"/>
      </w:rPr>
    </w:lvl>
  </w:abstractNum>
  <w:abstractNum w:abstractNumId="9" w15:restartNumberingAfterBreak="0">
    <w:nsid w:val="4D297434"/>
    <w:multiLevelType w:val="hybridMultilevel"/>
    <w:tmpl w:val="2E68D760"/>
    <w:lvl w:ilvl="0" w:tplc="9FD655F6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E2818E1"/>
    <w:multiLevelType w:val="hybridMultilevel"/>
    <w:tmpl w:val="B6402D3A"/>
    <w:lvl w:ilvl="0" w:tplc="C930C4CE">
      <w:start w:val="1"/>
      <w:numFmt w:val="decimal"/>
      <w:lvlText w:val="%1."/>
      <w:lvlJc w:val="left"/>
      <w:pPr>
        <w:ind w:left="2896" w:hanging="16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6FF2408"/>
    <w:multiLevelType w:val="multilevel"/>
    <w:tmpl w:val="2280DFD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sz w:val="24"/>
      </w:rPr>
    </w:lvl>
  </w:abstractNum>
  <w:abstractNum w:abstractNumId="12" w15:restartNumberingAfterBreak="0">
    <w:nsid w:val="710C2AF5"/>
    <w:multiLevelType w:val="hybridMultilevel"/>
    <w:tmpl w:val="99003396"/>
    <w:lvl w:ilvl="0" w:tplc="5F661F6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894CC788">
      <w:numFmt w:val="none"/>
      <w:lvlText w:val=""/>
      <w:lvlJc w:val="left"/>
      <w:pPr>
        <w:tabs>
          <w:tab w:val="num" w:pos="360"/>
        </w:tabs>
      </w:pPr>
    </w:lvl>
    <w:lvl w:ilvl="2" w:tplc="32F676EA">
      <w:numFmt w:val="none"/>
      <w:lvlText w:val=""/>
      <w:lvlJc w:val="left"/>
      <w:pPr>
        <w:tabs>
          <w:tab w:val="num" w:pos="360"/>
        </w:tabs>
      </w:pPr>
    </w:lvl>
    <w:lvl w:ilvl="3" w:tplc="603E8062">
      <w:numFmt w:val="none"/>
      <w:lvlText w:val=""/>
      <w:lvlJc w:val="left"/>
      <w:pPr>
        <w:tabs>
          <w:tab w:val="num" w:pos="360"/>
        </w:tabs>
      </w:pPr>
    </w:lvl>
    <w:lvl w:ilvl="4" w:tplc="CC7C4768">
      <w:numFmt w:val="none"/>
      <w:lvlText w:val=""/>
      <w:lvlJc w:val="left"/>
      <w:pPr>
        <w:tabs>
          <w:tab w:val="num" w:pos="360"/>
        </w:tabs>
      </w:pPr>
    </w:lvl>
    <w:lvl w:ilvl="5" w:tplc="BD7857DA">
      <w:numFmt w:val="none"/>
      <w:lvlText w:val=""/>
      <w:lvlJc w:val="left"/>
      <w:pPr>
        <w:tabs>
          <w:tab w:val="num" w:pos="360"/>
        </w:tabs>
      </w:pPr>
    </w:lvl>
    <w:lvl w:ilvl="6" w:tplc="D12E4B94">
      <w:numFmt w:val="none"/>
      <w:lvlText w:val=""/>
      <w:lvlJc w:val="left"/>
      <w:pPr>
        <w:tabs>
          <w:tab w:val="num" w:pos="360"/>
        </w:tabs>
      </w:pPr>
    </w:lvl>
    <w:lvl w:ilvl="7" w:tplc="E7DA24B8">
      <w:numFmt w:val="none"/>
      <w:lvlText w:val=""/>
      <w:lvlJc w:val="left"/>
      <w:pPr>
        <w:tabs>
          <w:tab w:val="num" w:pos="360"/>
        </w:tabs>
      </w:pPr>
    </w:lvl>
    <w:lvl w:ilvl="8" w:tplc="09D486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1F"/>
    <w:rsid w:val="00003B6E"/>
    <w:rsid w:val="000174D4"/>
    <w:rsid w:val="00020972"/>
    <w:rsid w:val="0003025C"/>
    <w:rsid w:val="000419C1"/>
    <w:rsid w:val="00060E70"/>
    <w:rsid w:val="00063A89"/>
    <w:rsid w:val="0006584A"/>
    <w:rsid w:val="00065F02"/>
    <w:rsid w:val="0007453D"/>
    <w:rsid w:val="00081F52"/>
    <w:rsid w:val="00082FDF"/>
    <w:rsid w:val="0008713B"/>
    <w:rsid w:val="00093CC0"/>
    <w:rsid w:val="0009662C"/>
    <w:rsid w:val="000B1AC7"/>
    <w:rsid w:val="000B6047"/>
    <w:rsid w:val="000B625E"/>
    <w:rsid w:val="000C01CB"/>
    <w:rsid w:val="000C12C4"/>
    <w:rsid w:val="000C3EF9"/>
    <w:rsid w:val="000C50A8"/>
    <w:rsid w:val="000D5589"/>
    <w:rsid w:val="000E1B80"/>
    <w:rsid w:val="000E2583"/>
    <w:rsid w:val="000E277C"/>
    <w:rsid w:val="000E6412"/>
    <w:rsid w:val="00102AB4"/>
    <w:rsid w:val="0010765F"/>
    <w:rsid w:val="0011798A"/>
    <w:rsid w:val="00120467"/>
    <w:rsid w:val="0014363E"/>
    <w:rsid w:val="00160B4F"/>
    <w:rsid w:val="00162FC4"/>
    <w:rsid w:val="001754F7"/>
    <w:rsid w:val="0017666E"/>
    <w:rsid w:val="00191F82"/>
    <w:rsid w:val="00194E8E"/>
    <w:rsid w:val="001B440C"/>
    <w:rsid w:val="001B560C"/>
    <w:rsid w:val="001B62CD"/>
    <w:rsid w:val="001C2D3F"/>
    <w:rsid w:val="001E3E8C"/>
    <w:rsid w:val="001E3F1E"/>
    <w:rsid w:val="001E484C"/>
    <w:rsid w:val="001F0606"/>
    <w:rsid w:val="001F1050"/>
    <w:rsid w:val="001F1F19"/>
    <w:rsid w:val="00222E9E"/>
    <w:rsid w:val="00223AAA"/>
    <w:rsid w:val="00230E72"/>
    <w:rsid w:val="002336A1"/>
    <w:rsid w:val="0023432E"/>
    <w:rsid w:val="00234908"/>
    <w:rsid w:val="0023670A"/>
    <w:rsid w:val="002408CA"/>
    <w:rsid w:val="002536BE"/>
    <w:rsid w:val="00253703"/>
    <w:rsid w:val="00254D3B"/>
    <w:rsid w:val="002630FA"/>
    <w:rsid w:val="00270ABB"/>
    <w:rsid w:val="0028759D"/>
    <w:rsid w:val="00290402"/>
    <w:rsid w:val="00294E58"/>
    <w:rsid w:val="002976CD"/>
    <w:rsid w:val="002A7B48"/>
    <w:rsid w:val="002B37B1"/>
    <w:rsid w:val="002B5E86"/>
    <w:rsid w:val="002B654B"/>
    <w:rsid w:val="002B736A"/>
    <w:rsid w:val="002E5E63"/>
    <w:rsid w:val="002E5F5F"/>
    <w:rsid w:val="002F5CF8"/>
    <w:rsid w:val="00306AE2"/>
    <w:rsid w:val="00306F92"/>
    <w:rsid w:val="0031251A"/>
    <w:rsid w:val="00314EE1"/>
    <w:rsid w:val="003334E2"/>
    <w:rsid w:val="00336DFE"/>
    <w:rsid w:val="00337D29"/>
    <w:rsid w:val="0034098C"/>
    <w:rsid w:val="00343592"/>
    <w:rsid w:val="00346628"/>
    <w:rsid w:val="00346CE2"/>
    <w:rsid w:val="00363044"/>
    <w:rsid w:val="00364DD0"/>
    <w:rsid w:val="0037256A"/>
    <w:rsid w:val="003754DA"/>
    <w:rsid w:val="00376405"/>
    <w:rsid w:val="00376CEE"/>
    <w:rsid w:val="003833CE"/>
    <w:rsid w:val="00385384"/>
    <w:rsid w:val="00386E86"/>
    <w:rsid w:val="00392193"/>
    <w:rsid w:val="003954D0"/>
    <w:rsid w:val="003959D4"/>
    <w:rsid w:val="003A0A56"/>
    <w:rsid w:val="003C7689"/>
    <w:rsid w:val="003E0FFB"/>
    <w:rsid w:val="003E472F"/>
    <w:rsid w:val="003E568C"/>
    <w:rsid w:val="00405E80"/>
    <w:rsid w:val="00410130"/>
    <w:rsid w:val="004105B8"/>
    <w:rsid w:val="00411319"/>
    <w:rsid w:val="00414A95"/>
    <w:rsid w:val="0041663F"/>
    <w:rsid w:val="0042794F"/>
    <w:rsid w:val="00435EE3"/>
    <w:rsid w:val="00443403"/>
    <w:rsid w:val="00453648"/>
    <w:rsid w:val="00456886"/>
    <w:rsid w:val="00471440"/>
    <w:rsid w:val="00472BC1"/>
    <w:rsid w:val="00472F17"/>
    <w:rsid w:val="00473149"/>
    <w:rsid w:val="00475CFA"/>
    <w:rsid w:val="0048007D"/>
    <w:rsid w:val="00485252"/>
    <w:rsid w:val="004860E1"/>
    <w:rsid w:val="00486F02"/>
    <w:rsid w:val="00487DAF"/>
    <w:rsid w:val="0049066C"/>
    <w:rsid w:val="00493B7C"/>
    <w:rsid w:val="00494D33"/>
    <w:rsid w:val="00496F86"/>
    <w:rsid w:val="004A5E0B"/>
    <w:rsid w:val="004B1FA2"/>
    <w:rsid w:val="004B24D5"/>
    <w:rsid w:val="004C1A1E"/>
    <w:rsid w:val="004C2085"/>
    <w:rsid w:val="004C43D1"/>
    <w:rsid w:val="004C5DEA"/>
    <w:rsid w:val="004C6D50"/>
    <w:rsid w:val="004D0A4E"/>
    <w:rsid w:val="004D595A"/>
    <w:rsid w:val="004D7652"/>
    <w:rsid w:val="00503B56"/>
    <w:rsid w:val="005114BA"/>
    <w:rsid w:val="00512DF3"/>
    <w:rsid w:val="00514583"/>
    <w:rsid w:val="0052357D"/>
    <w:rsid w:val="00532271"/>
    <w:rsid w:val="00537FB9"/>
    <w:rsid w:val="005431A5"/>
    <w:rsid w:val="00550999"/>
    <w:rsid w:val="00550ABB"/>
    <w:rsid w:val="00552085"/>
    <w:rsid w:val="00564847"/>
    <w:rsid w:val="00567561"/>
    <w:rsid w:val="0058492E"/>
    <w:rsid w:val="00585BFC"/>
    <w:rsid w:val="00592110"/>
    <w:rsid w:val="00593232"/>
    <w:rsid w:val="005A1AA9"/>
    <w:rsid w:val="005A30BC"/>
    <w:rsid w:val="005A320A"/>
    <w:rsid w:val="005A7524"/>
    <w:rsid w:val="005B2D1C"/>
    <w:rsid w:val="005B2F29"/>
    <w:rsid w:val="005B595E"/>
    <w:rsid w:val="005B60AE"/>
    <w:rsid w:val="005B7970"/>
    <w:rsid w:val="005C07DB"/>
    <w:rsid w:val="005C4B09"/>
    <w:rsid w:val="005F07CE"/>
    <w:rsid w:val="005F3314"/>
    <w:rsid w:val="005F54A8"/>
    <w:rsid w:val="005F77E3"/>
    <w:rsid w:val="00601C48"/>
    <w:rsid w:val="00603BCD"/>
    <w:rsid w:val="00606257"/>
    <w:rsid w:val="0061051A"/>
    <w:rsid w:val="00612688"/>
    <w:rsid w:val="0061634A"/>
    <w:rsid w:val="00620D9C"/>
    <w:rsid w:val="006216F2"/>
    <w:rsid w:val="00621FCB"/>
    <w:rsid w:val="00625112"/>
    <w:rsid w:val="00625344"/>
    <w:rsid w:val="00635A38"/>
    <w:rsid w:val="006372CD"/>
    <w:rsid w:val="00643657"/>
    <w:rsid w:val="0064683B"/>
    <w:rsid w:val="00646F97"/>
    <w:rsid w:val="006602CC"/>
    <w:rsid w:val="00670A93"/>
    <w:rsid w:val="00676CDE"/>
    <w:rsid w:val="00691AA1"/>
    <w:rsid w:val="00697138"/>
    <w:rsid w:val="006977B0"/>
    <w:rsid w:val="006A1228"/>
    <w:rsid w:val="006A250C"/>
    <w:rsid w:val="006A2958"/>
    <w:rsid w:val="006A5103"/>
    <w:rsid w:val="006B40CF"/>
    <w:rsid w:val="006D682F"/>
    <w:rsid w:val="006D6880"/>
    <w:rsid w:val="006E4A87"/>
    <w:rsid w:val="006F3CF0"/>
    <w:rsid w:val="006F44C9"/>
    <w:rsid w:val="0070031D"/>
    <w:rsid w:val="00702CE5"/>
    <w:rsid w:val="0071662F"/>
    <w:rsid w:val="00717B97"/>
    <w:rsid w:val="00720634"/>
    <w:rsid w:val="007212D3"/>
    <w:rsid w:val="00726D52"/>
    <w:rsid w:val="007341BA"/>
    <w:rsid w:val="00740BE3"/>
    <w:rsid w:val="007467C3"/>
    <w:rsid w:val="0075274C"/>
    <w:rsid w:val="007538A8"/>
    <w:rsid w:val="007601F9"/>
    <w:rsid w:val="00772917"/>
    <w:rsid w:val="00775CAF"/>
    <w:rsid w:val="00775D85"/>
    <w:rsid w:val="0078452B"/>
    <w:rsid w:val="00784A16"/>
    <w:rsid w:val="0079404E"/>
    <w:rsid w:val="007B44E5"/>
    <w:rsid w:val="007B5569"/>
    <w:rsid w:val="007D6003"/>
    <w:rsid w:val="007D6406"/>
    <w:rsid w:val="007E09C8"/>
    <w:rsid w:val="007E16C2"/>
    <w:rsid w:val="007E56CD"/>
    <w:rsid w:val="007E634D"/>
    <w:rsid w:val="007F26A5"/>
    <w:rsid w:val="007F6222"/>
    <w:rsid w:val="0080134F"/>
    <w:rsid w:val="00804089"/>
    <w:rsid w:val="008068E8"/>
    <w:rsid w:val="00814E8A"/>
    <w:rsid w:val="00822899"/>
    <w:rsid w:val="0083086C"/>
    <w:rsid w:val="00831862"/>
    <w:rsid w:val="00831BA8"/>
    <w:rsid w:val="0083599E"/>
    <w:rsid w:val="00842DAE"/>
    <w:rsid w:val="00844744"/>
    <w:rsid w:val="008451BA"/>
    <w:rsid w:val="00855808"/>
    <w:rsid w:val="008718AC"/>
    <w:rsid w:val="008749B8"/>
    <w:rsid w:val="0088404D"/>
    <w:rsid w:val="00884720"/>
    <w:rsid w:val="00884BD3"/>
    <w:rsid w:val="008B502C"/>
    <w:rsid w:val="008C0AE8"/>
    <w:rsid w:val="008C3539"/>
    <w:rsid w:val="008C548C"/>
    <w:rsid w:val="008D3CA9"/>
    <w:rsid w:val="008E49C2"/>
    <w:rsid w:val="00901B7A"/>
    <w:rsid w:val="00910A58"/>
    <w:rsid w:val="009177CE"/>
    <w:rsid w:val="00926488"/>
    <w:rsid w:val="00933A67"/>
    <w:rsid w:val="00962DAB"/>
    <w:rsid w:val="00963EAA"/>
    <w:rsid w:val="00963FBA"/>
    <w:rsid w:val="00965115"/>
    <w:rsid w:val="009746F2"/>
    <w:rsid w:val="00987053"/>
    <w:rsid w:val="009876E6"/>
    <w:rsid w:val="009A5706"/>
    <w:rsid w:val="009A65C8"/>
    <w:rsid w:val="009B171F"/>
    <w:rsid w:val="009B54E2"/>
    <w:rsid w:val="009B7AB6"/>
    <w:rsid w:val="009C66EF"/>
    <w:rsid w:val="009D043F"/>
    <w:rsid w:val="009D113E"/>
    <w:rsid w:val="009D2750"/>
    <w:rsid w:val="009D6220"/>
    <w:rsid w:val="009D7310"/>
    <w:rsid w:val="009E17B1"/>
    <w:rsid w:val="009E220E"/>
    <w:rsid w:val="009E49E6"/>
    <w:rsid w:val="009E79AF"/>
    <w:rsid w:val="009F2123"/>
    <w:rsid w:val="009F630D"/>
    <w:rsid w:val="009F7641"/>
    <w:rsid w:val="00A042AF"/>
    <w:rsid w:val="00A17BE8"/>
    <w:rsid w:val="00A276B8"/>
    <w:rsid w:val="00A27D94"/>
    <w:rsid w:val="00A3050B"/>
    <w:rsid w:val="00A32264"/>
    <w:rsid w:val="00A40E4F"/>
    <w:rsid w:val="00A432DA"/>
    <w:rsid w:val="00A45727"/>
    <w:rsid w:val="00A47492"/>
    <w:rsid w:val="00A51EC5"/>
    <w:rsid w:val="00A63D7C"/>
    <w:rsid w:val="00A65133"/>
    <w:rsid w:val="00A660E0"/>
    <w:rsid w:val="00A664AE"/>
    <w:rsid w:val="00A7165B"/>
    <w:rsid w:val="00A80110"/>
    <w:rsid w:val="00A863DA"/>
    <w:rsid w:val="00A90E2D"/>
    <w:rsid w:val="00A91DDF"/>
    <w:rsid w:val="00A92E7C"/>
    <w:rsid w:val="00A95654"/>
    <w:rsid w:val="00AA3D9F"/>
    <w:rsid w:val="00AB3B51"/>
    <w:rsid w:val="00AB592B"/>
    <w:rsid w:val="00AC08A9"/>
    <w:rsid w:val="00AC1763"/>
    <w:rsid w:val="00AC7F81"/>
    <w:rsid w:val="00AE039C"/>
    <w:rsid w:val="00AE624C"/>
    <w:rsid w:val="00AE64DA"/>
    <w:rsid w:val="00AF418E"/>
    <w:rsid w:val="00B20F1E"/>
    <w:rsid w:val="00B270EB"/>
    <w:rsid w:val="00B30561"/>
    <w:rsid w:val="00B34D6D"/>
    <w:rsid w:val="00B363C6"/>
    <w:rsid w:val="00B41FBD"/>
    <w:rsid w:val="00B43288"/>
    <w:rsid w:val="00B53BE1"/>
    <w:rsid w:val="00B60B23"/>
    <w:rsid w:val="00B704DB"/>
    <w:rsid w:val="00B70C10"/>
    <w:rsid w:val="00B77C86"/>
    <w:rsid w:val="00B77F85"/>
    <w:rsid w:val="00B9407E"/>
    <w:rsid w:val="00B95472"/>
    <w:rsid w:val="00BA3479"/>
    <w:rsid w:val="00BA3722"/>
    <w:rsid w:val="00BA4220"/>
    <w:rsid w:val="00BA4347"/>
    <w:rsid w:val="00BB3E87"/>
    <w:rsid w:val="00BC20F7"/>
    <w:rsid w:val="00BC6314"/>
    <w:rsid w:val="00BD2310"/>
    <w:rsid w:val="00BD3A65"/>
    <w:rsid w:val="00BD3D48"/>
    <w:rsid w:val="00BE3B8E"/>
    <w:rsid w:val="00BE5B53"/>
    <w:rsid w:val="00BF114D"/>
    <w:rsid w:val="00BF3A4D"/>
    <w:rsid w:val="00C01D38"/>
    <w:rsid w:val="00C06AF6"/>
    <w:rsid w:val="00C10870"/>
    <w:rsid w:val="00C1653B"/>
    <w:rsid w:val="00C26C40"/>
    <w:rsid w:val="00C32917"/>
    <w:rsid w:val="00C37DA0"/>
    <w:rsid w:val="00C42BBA"/>
    <w:rsid w:val="00C4631E"/>
    <w:rsid w:val="00C57B7F"/>
    <w:rsid w:val="00C60FA3"/>
    <w:rsid w:val="00C61584"/>
    <w:rsid w:val="00C619E7"/>
    <w:rsid w:val="00C676E8"/>
    <w:rsid w:val="00C70294"/>
    <w:rsid w:val="00C73DD6"/>
    <w:rsid w:val="00C74243"/>
    <w:rsid w:val="00C915D3"/>
    <w:rsid w:val="00CA2A73"/>
    <w:rsid w:val="00CA3602"/>
    <w:rsid w:val="00CA47E7"/>
    <w:rsid w:val="00CB290F"/>
    <w:rsid w:val="00CB5836"/>
    <w:rsid w:val="00CB7EA3"/>
    <w:rsid w:val="00CC4059"/>
    <w:rsid w:val="00CD409D"/>
    <w:rsid w:val="00CE5C2C"/>
    <w:rsid w:val="00CF6230"/>
    <w:rsid w:val="00D10E0C"/>
    <w:rsid w:val="00D27A85"/>
    <w:rsid w:val="00D300E8"/>
    <w:rsid w:val="00D32BB8"/>
    <w:rsid w:val="00D36C91"/>
    <w:rsid w:val="00D3745D"/>
    <w:rsid w:val="00D37842"/>
    <w:rsid w:val="00D40B1F"/>
    <w:rsid w:val="00D556BF"/>
    <w:rsid w:val="00D60C8D"/>
    <w:rsid w:val="00D63014"/>
    <w:rsid w:val="00D64E9F"/>
    <w:rsid w:val="00D676FD"/>
    <w:rsid w:val="00D77DBD"/>
    <w:rsid w:val="00D82126"/>
    <w:rsid w:val="00D939B9"/>
    <w:rsid w:val="00DA21F4"/>
    <w:rsid w:val="00DB247E"/>
    <w:rsid w:val="00DB6B01"/>
    <w:rsid w:val="00DC0D56"/>
    <w:rsid w:val="00DC6956"/>
    <w:rsid w:val="00DD48D3"/>
    <w:rsid w:val="00DD4C89"/>
    <w:rsid w:val="00DE2121"/>
    <w:rsid w:val="00DE334C"/>
    <w:rsid w:val="00DE6307"/>
    <w:rsid w:val="00DF0B09"/>
    <w:rsid w:val="00DF6409"/>
    <w:rsid w:val="00E10750"/>
    <w:rsid w:val="00E144D5"/>
    <w:rsid w:val="00E15534"/>
    <w:rsid w:val="00E16D71"/>
    <w:rsid w:val="00E204F7"/>
    <w:rsid w:val="00E25A27"/>
    <w:rsid w:val="00E32BBC"/>
    <w:rsid w:val="00E471DF"/>
    <w:rsid w:val="00E47E71"/>
    <w:rsid w:val="00E54176"/>
    <w:rsid w:val="00E62B9F"/>
    <w:rsid w:val="00E64284"/>
    <w:rsid w:val="00E64A20"/>
    <w:rsid w:val="00E67DED"/>
    <w:rsid w:val="00E73369"/>
    <w:rsid w:val="00E812AC"/>
    <w:rsid w:val="00E83D97"/>
    <w:rsid w:val="00E86D7D"/>
    <w:rsid w:val="00E91DB0"/>
    <w:rsid w:val="00E97A45"/>
    <w:rsid w:val="00EA3D33"/>
    <w:rsid w:val="00EB1A89"/>
    <w:rsid w:val="00EB6098"/>
    <w:rsid w:val="00EE00E0"/>
    <w:rsid w:val="00EE017E"/>
    <w:rsid w:val="00EE6288"/>
    <w:rsid w:val="00EE7F3D"/>
    <w:rsid w:val="00EF01EC"/>
    <w:rsid w:val="00EF36C8"/>
    <w:rsid w:val="00F002B9"/>
    <w:rsid w:val="00F005C8"/>
    <w:rsid w:val="00F06191"/>
    <w:rsid w:val="00F12BB8"/>
    <w:rsid w:val="00F2129A"/>
    <w:rsid w:val="00F23AD1"/>
    <w:rsid w:val="00F30B63"/>
    <w:rsid w:val="00F322C2"/>
    <w:rsid w:val="00F42755"/>
    <w:rsid w:val="00F46079"/>
    <w:rsid w:val="00F6135E"/>
    <w:rsid w:val="00F626F7"/>
    <w:rsid w:val="00F669B4"/>
    <w:rsid w:val="00F67BDC"/>
    <w:rsid w:val="00F730B3"/>
    <w:rsid w:val="00F842E4"/>
    <w:rsid w:val="00F867A5"/>
    <w:rsid w:val="00F96750"/>
    <w:rsid w:val="00F969C1"/>
    <w:rsid w:val="00FA227B"/>
    <w:rsid w:val="00FA733B"/>
    <w:rsid w:val="00FB0B9D"/>
    <w:rsid w:val="00FC0969"/>
    <w:rsid w:val="00FD027D"/>
    <w:rsid w:val="00FE3CC2"/>
    <w:rsid w:val="00FE4E04"/>
    <w:rsid w:val="00FE7BE3"/>
    <w:rsid w:val="00FF0384"/>
    <w:rsid w:val="00FF0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64E9"/>
  <w15:chartTrackingRefBased/>
  <w15:docId w15:val="{F561978C-8433-4C73-A286-1EF7EA5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2264"/>
    <w:pPr>
      <w:spacing w:after="160" w:line="259" w:lineRule="auto"/>
    </w:pPr>
    <w:rPr>
      <w:sz w:val="22"/>
      <w:szCs w:val="22"/>
      <w:lang w:val="lt-LT" w:eastAsia="zh-TW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A1228"/>
    <w:pPr>
      <w:keepNext/>
      <w:spacing w:after="0" w:line="240" w:lineRule="auto"/>
      <w:ind w:left="360" w:firstLine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semiHidden/>
    <w:rsid w:val="004D595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semiHidden/>
    <w:rsid w:val="004D595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basedOn w:val="prastasis"/>
    <w:uiPriority w:val="99"/>
    <w:qFormat/>
    <w:rsid w:val="0084474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A752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A7524"/>
  </w:style>
  <w:style w:type="paragraph" w:customStyle="1" w:styleId="Standard">
    <w:name w:val="Standard"/>
    <w:rsid w:val="005A7524"/>
    <w:pPr>
      <w:suppressAutoHyphens/>
      <w:autoSpaceDN w:val="0"/>
    </w:pPr>
    <w:rPr>
      <w:rFonts w:ascii="Times New Roman" w:eastAsia="Times New Roman" w:hAnsi="Times New Roman" w:cs="Calibri"/>
      <w:kern w:val="3"/>
      <w:sz w:val="24"/>
      <w:szCs w:val="24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37FB9"/>
    <w:rPr>
      <w:rFonts w:ascii="Segoe UI" w:hAnsi="Segoe UI" w:cs="Segoe UI"/>
      <w:sz w:val="18"/>
      <w:szCs w:val="18"/>
    </w:rPr>
  </w:style>
  <w:style w:type="paragraph" w:customStyle="1" w:styleId="Style8">
    <w:name w:val="Style8"/>
    <w:basedOn w:val="prastasis"/>
    <w:rsid w:val="007B5569"/>
    <w:pPr>
      <w:widowControl w:val="0"/>
      <w:autoSpaceDE w:val="0"/>
      <w:autoSpaceDN w:val="0"/>
      <w:adjustRightInd w:val="0"/>
      <w:spacing w:after="0" w:line="274" w:lineRule="exact"/>
      <w:ind w:firstLine="1507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ipersaitas">
    <w:name w:val="Hyperlink"/>
    <w:rsid w:val="007B5569"/>
    <w:rPr>
      <w:color w:val="0000FF"/>
      <w:u w:val="single"/>
    </w:rPr>
  </w:style>
  <w:style w:type="character" w:customStyle="1" w:styleId="FontStyle14">
    <w:name w:val="Font Style14"/>
    <w:rsid w:val="0010765F"/>
    <w:rPr>
      <w:rFonts w:ascii="Times New Roman" w:hAnsi="Times New Roman" w:cs="Times New Roman"/>
      <w:sz w:val="22"/>
      <w:szCs w:val="22"/>
    </w:rPr>
  </w:style>
  <w:style w:type="character" w:customStyle="1" w:styleId="Antrat2Diagrama">
    <w:name w:val="Antraštė 2 Diagrama"/>
    <w:link w:val="Antrat2"/>
    <w:semiHidden/>
    <w:rsid w:val="006A1228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DiagramaDiagramaDiagramaDiagrama">
    <w:name w:val="Diagrama Diagrama Diagrama Diagrama"/>
    <w:basedOn w:val="prastasis"/>
    <w:rsid w:val="00A63D7C"/>
    <w:pPr>
      <w:spacing w:line="240" w:lineRule="exact"/>
    </w:pPr>
    <w:rPr>
      <w:rFonts w:ascii="Tahoma" w:eastAsia="Batang" w:hAnsi="Tahoma" w:cs="Times New Roman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6098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6098"/>
    <w:rPr>
      <w:sz w:val="22"/>
      <w:szCs w:val="22"/>
      <w:lang w:eastAsia="zh-TW"/>
    </w:rPr>
  </w:style>
  <w:style w:type="paragraph" w:customStyle="1" w:styleId="CharCharCharCharDiagramaDiagramaDiagramaDiagramaDiagramaDiagramaDiagramaDiagramaDiagramaDiagrama">
    <w:name w:val="Char Char Char Char Diagrama Diagrama Diagrama Diagrama Diagrama Diagrama Diagrama Diagrama Diagrama Diagrama"/>
    <w:basedOn w:val="prastasis"/>
    <w:semiHidden/>
    <w:rsid w:val="002336A1"/>
    <w:pPr>
      <w:spacing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Grietas">
    <w:name w:val="Strong"/>
    <w:uiPriority w:val="22"/>
    <w:qFormat/>
    <w:rsid w:val="00532271"/>
    <w:rPr>
      <w:rFonts w:ascii="Arial" w:hAnsi="Arial" w:cs="Arial" w:hint="default"/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F01E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EF01EC"/>
    <w:rPr>
      <w:sz w:val="22"/>
      <w:szCs w:val="22"/>
    </w:rPr>
  </w:style>
  <w:style w:type="paragraph" w:customStyle="1" w:styleId="Default">
    <w:name w:val="Default"/>
    <w:rsid w:val="00646F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lt-LT" w:eastAsia="zh-TW"/>
    </w:rPr>
  </w:style>
  <w:style w:type="paragraph" w:customStyle="1" w:styleId="nulinis">
    <w:name w:val="nulinis"/>
    <w:basedOn w:val="prastasis"/>
    <w:link w:val="nulinisDiagrama"/>
    <w:autoRedefine/>
    <w:qFormat/>
    <w:rsid w:val="00C42BB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nulinisDiagrama">
    <w:name w:val="nulinis Diagrama"/>
    <w:link w:val="nulinis"/>
    <w:rsid w:val="00C42BBA"/>
    <w:rPr>
      <w:rFonts w:ascii="Times New Roman" w:eastAsia="Times New Roman" w:hAnsi="Times New Roman" w:cs="Times New Roman"/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A3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30BC"/>
    <w:rPr>
      <w:sz w:val="22"/>
      <w:szCs w:val="22"/>
      <w:lang w:val="lt-LT" w:eastAsia="zh-TW"/>
    </w:rPr>
  </w:style>
  <w:style w:type="paragraph" w:styleId="Porat">
    <w:name w:val="footer"/>
    <w:basedOn w:val="prastasis"/>
    <w:link w:val="PoratDiagrama"/>
    <w:uiPriority w:val="99"/>
    <w:unhideWhenUsed/>
    <w:rsid w:val="005A3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30BC"/>
    <w:rPr>
      <w:sz w:val="22"/>
      <w:szCs w:val="22"/>
      <w:lang w:val="lt-LT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5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7965">
              <w:marLeft w:val="4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62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54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CB91-29EA-457A-8771-66ABB5BC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Sagatauskaitė</dc:creator>
  <cp:keywords/>
  <cp:lastModifiedBy>Rima Boškevičienė</cp:lastModifiedBy>
  <cp:revision>2</cp:revision>
  <cp:lastPrinted>2020-10-14T07:38:00Z</cp:lastPrinted>
  <dcterms:created xsi:type="dcterms:W3CDTF">2021-04-23T13:33:00Z</dcterms:created>
  <dcterms:modified xsi:type="dcterms:W3CDTF">2021-04-23T13:33:00Z</dcterms:modified>
</cp:coreProperties>
</file>