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0F616" w14:textId="77777777" w:rsidR="007E68BE" w:rsidRPr="008E626F" w:rsidRDefault="007E68BE" w:rsidP="007E68BE">
      <w:pPr>
        <w:spacing w:after="0" w:line="240" w:lineRule="auto"/>
        <w:jc w:val="center"/>
        <w:rPr>
          <w:rFonts w:ascii="Times New Roman Bold" w:eastAsia="Calibri" w:hAnsi="Times New Roman Bold" w:cs="Times New Roman"/>
          <w:b/>
          <w:caps/>
          <w:color w:val="000000"/>
          <w:sz w:val="24"/>
          <w:szCs w:val="24"/>
          <w:lang w:val="lt-LT"/>
        </w:rPr>
      </w:pPr>
      <w:bookmarkStart w:id="0" w:name="_Toc373514871"/>
      <w:r w:rsidRPr="008E626F">
        <w:rPr>
          <w:rFonts w:ascii="Times New Roman Bold" w:eastAsia="Calibri" w:hAnsi="Times New Roman Bold" w:cs="Times New Roman"/>
          <w:b/>
          <w:caps/>
          <w:color w:val="000000"/>
          <w:sz w:val="24"/>
          <w:szCs w:val="24"/>
          <w:lang w:val="lt-LT"/>
        </w:rPr>
        <w:t>Privalomieji projekto rengimo dokumentai</w:t>
      </w:r>
    </w:p>
    <w:p w14:paraId="5E1D8E3F" w14:textId="77777777" w:rsidR="007E68BE" w:rsidRPr="008E626F" w:rsidRDefault="007E68BE" w:rsidP="007E68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p w14:paraId="2EE6E213" w14:textId="77777777" w:rsidR="007E68BE" w:rsidRPr="008E626F" w:rsidRDefault="007E68BE" w:rsidP="007E68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lt-LT"/>
        </w:rPr>
      </w:pPr>
      <w:bookmarkStart w:id="1" w:name="_Toc456204966"/>
      <w:bookmarkStart w:id="2" w:name="_Toc456205162"/>
      <w:bookmarkEnd w:id="0"/>
      <w:bookmarkEnd w:id="1"/>
      <w:bookmarkEnd w:id="2"/>
      <w:r w:rsidRPr="008E626F">
        <w:rPr>
          <w:rFonts w:ascii="Times New Roman" w:eastAsia="Calibri" w:hAnsi="Times New Roman" w:cs="Times New Roman"/>
          <w:color w:val="000000"/>
          <w:sz w:val="24"/>
          <w:szCs w:val="24"/>
          <w:lang w:val="lt-LT"/>
        </w:rPr>
        <w:t>Šiame Specifikacijų 1 priedėlyje pateikiama Žemės sklypo (-ų), atitinkamo Objekto dalies statinių ir pastatų esama techninė informacija, valdymo, naudojimo ar disponavimo jais dokumentai, projektavimo sąlygos ir kiti turimi privalomieji projekto rengimo dokumentai (kopijos).</w:t>
      </w:r>
    </w:p>
    <w:p w14:paraId="6A7BCEE9" w14:textId="77777777" w:rsidR="007E68BE" w:rsidRPr="008E626F" w:rsidRDefault="007E68BE" w:rsidP="007E68B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lt-LT"/>
        </w:rPr>
      </w:pPr>
    </w:p>
    <w:p w14:paraId="2ABDC2F2" w14:textId="77777777" w:rsidR="007E68BE" w:rsidRPr="008E626F" w:rsidRDefault="007E68BE" w:rsidP="007E68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lt-LT"/>
        </w:rPr>
      </w:pPr>
      <w:r w:rsidRPr="008E626F">
        <w:rPr>
          <w:rFonts w:ascii="Times New Roman" w:eastAsia="Calibri" w:hAnsi="Times New Roman" w:cs="Times New Roman"/>
          <w:color w:val="000000"/>
          <w:sz w:val="24"/>
          <w:szCs w:val="24"/>
          <w:lang w:val="lt-LT"/>
        </w:rPr>
        <w:t xml:space="preserve">Pridedami dokumentai (kopijos): </w:t>
      </w:r>
    </w:p>
    <w:p w14:paraId="4CEC92E2" w14:textId="77777777" w:rsidR="007E68BE" w:rsidRPr="008E626F" w:rsidRDefault="007E68BE" w:rsidP="007E68B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lt-LT"/>
        </w:rPr>
      </w:pPr>
    </w:p>
    <w:p w14:paraId="2ACBC131" w14:textId="243C58EB" w:rsidR="007E68BE" w:rsidRPr="008E626F" w:rsidRDefault="000975BC" w:rsidP="007E68BE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val="lt-LT"/>
        </w:rPr>
      </w:pPr>
      <w:r w:rsidRPr="008E626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lt-LT"/>
        </w:rPr>
        <w:t>Objektas</w:t>
      </w:r>
    </w:p>
    <w:p w14:paraId="65BF4D84" w14:textId="77777777" w:rsidR="007E68BE" w:rsidRPr="008E626F" w:rsidRDefault="007E68BE" w:rsidP="007E68BE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  <w:r w:rsidRPr="008E626F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>1. Žemės sklypo valdymo, naudojimo ar disponavimo juo dokumentai;</w:t>
      </w:r>
    </w:p>
    <w:p w14:paraId="60542B47" w14:textId="3A2BF19C" w:rsidR="007E68BE" w:rsidRPr="008E626F" w:rsidRDefault="007E68BE" w:rsidP="007E68BE">
      <w:pPr>
        <w:spacing w:after="120" w:line="27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  <w:r w:rsidRPr="008E626F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>2. Žemės sklypo planas su koordinačių sistema;</w:t>
      </w:r>
    </w:p>
    <w:p w14:paraId="180D31EA" w14:textId="1EBCE7CA" w:rsidR="007E68BE" w:rsidRPr="008E626F" w:rsidRDefault="007E68BE" w:rsidP="007E68BE">
      <w:pPr>
        <w:spacing w:after="120" w:line="27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  <w:r w:rsidRPr="008E626F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>3. Statinių ir pastatų nuosavybės dokumentai;</w:t>
      </w:r>
    </w:p>
    <w:p w14:paraId="5014FB89" w14:textId="644B3605" w:rsidR="000975BC" w:rsidRPr="008E626F" w:rsidRDefault="000975BC" w:rsidP="007E68BE">
      <w:pPr>
        <w:spacing w:after="120" w:line="27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  <w:r w:rsidRPr="008E626F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>3.1. Pastatas Nr.1;</w:t>
      </w:r>
    </w:p>
    <w:p w14:paraId="5AF74AD6" w14:textId="74F09CF2" w:rsidR="000975BC" w:rsidRPr="008E626F" w:rsidRDefault="000975BC" w:rsidP="007E68BE">
      <w:pPr>
        <w:spacing w:after="120" w:line="27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  <w:r w:rsidRPr="008E626F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>3.2. Pastatas Nr.2;</w:t>
      </w:r>
    </w:p>
    <w:p w14:paraId="4DC1EE8B" w14:textId="09F971F4" w:rsidR="008E626F" w:rsidRPr="008E626F" w:rsidRDefault="008E626F" w:rsidP="007E68BE">
      <w:pPr>
        <w:spacing w:after="120" w:line="27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  <w:r w:rsidRPr="008E626F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>3.2. ....</w:t>
      </w:r>
    </w:p>
    <w:p w14:paraId="4D409FCB" w14:textId="42E0B707" w:rsidR="007E68BE" w:rsidRPr="008E626F" w:rsidRDefault="007E68BE" w:rsidP="007E68BE">
      <w:pPr>
        <w:spacing w:after="120" w:line="27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  <w:r w:rsidRPr="008E626F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>4. Žinomi apribojimai, taikomi Žemės sklypui, statiniams, pastatams;</w:t>
      </w:r>
    </w:p>
    <w:p w14:paraId="433F1B05" w14:textId="25B27A7B" w:rsidR="007E68BE" w:rsidRPr="008E626F" w:rsidRDefault="007E68BE" w:rsidP="007E68BE">
      <w:pPr>
        <w:spacing w:after="120" w:line="27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  <w:r w:rsidRPr="008E626F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 xml:space="preserve">5. Valdžios subjekto griaunami ir (ar) Privačiam subjektui perduodami </w:t>
      </w:r>
      <w:r w:rsidR="000975BC" w:rsidRPr="008E626F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 xml:space="preserve">statiniai, </w:t>
      </w:r>
      <w:r w:rsidRPr="008E626F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>pastatai (jei numatyta);</w:t>
      </w:r>
    </w:p>
    <w:p w14:paraId="66FC5459" w14:textId="77777777" w:rsidR="007E68BE" w:rsidRPr="008E626F" w:rsidRDefault="007E68BE" w:rsidP="007E68BE">
      <w:pPr>
        <w:spacing w:after="120" w:line="27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  <w:r w:rsidRPr="008E626F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>6. Žvalgybinių inžinerinių geologinių ir geotechninių tyrimų ataskaita;</w:t>
      </w:r>
    </w:p>
    <w:p w14:paraId="793CC9BF" w14:textId="77777777" w:rsidR="007E68BE" w:rsidRPr="008E626F" w:rsidRDefault="007E68BE" w:rsidP="007E68BE">
      <w:pPr>
        <w:spacing w:after="120" w:line="27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  <w:r w:rsidRPr="008E626F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>7. Topografinis planas;</w:t>
      </w:r>
    </w:p>
    <w:p w14:paraId="2C14A869" w14:textId="77777777" w:rsidR="007E68BE" w:rsidRPr="008E626F" w:rsidRDefault="007E68BE" w:rsidP="007E68BE">
      <w:pPr>
        <w:spacing w:after="120" w:line="27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  <w:r w:rsidRPr="008E626F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>8. Dokumentų kopijos dėl išduotų projektavimo sąlygų objektui;</w:t>
      </w:r>
    </w:p>
    <w:p w14:paraId="2F8DA015" w14:textId="77777777" w:rsidR="007E68BE" w:rsidRPr="008E626F" w:rsidRDefault="007E68BE" w:rsidP="007E68BE">
      <w:pPr>
        <w:spacing w:after="120" w:line="27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  <w:r w:rsidRPr="008E626F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>9. Dokumentų kopijos dėl išduotų prisijungimo sąlygų objektui;</w:t>
      </w:r>
      <w:r w:rsidRPr="008E626F" w:rsidDel="00884B23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 xml:space="preserve"> </w:t>
      </w:r>
    </w:p>
    <w:p w14:paraId="67431A98" w14:textId="4B117B34" w:rsidR="007E68BE" w:rsidRPr="008E626F" w:rsidRDefault="007E68BE" w:rsidP="007E68BE">
      <w:pPr>
        <w:spacing w:after="120" w:line="27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  <w:r w:rsidRPr="008E626F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 xml:space="preserve">10. Kiti </w:t>
      </w:r>
      <w:r w:rsidRPr="008E626F">
        <w:rPr>
          <w:rFonts w:ascii="Times New Roman" w:eastAsia="Calibri" w:hAnsi="Times New Roman" w:cs="Arial"/>
          <w:i/>
          <w:color w:val="FF0000"/>
          <w:sz w:val="24"/>
          <w:szCs w:val="24"/>
          <w:lang w:val="lt-LT"/>
        </w:rPr>
        <w:t>dokumentai</w:t>
      </w:r>
      <w:r w:rsidRPr="008E626F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 xml:space="preserve"> (dokumento pavadinimas).</w:t>
      </w:r>
    </w:p>
    <w:p w14:paraId="78B04E68" w14:textId="77777777" w:rsidR="000975BC" w:rsidRPr="008E626F" w:rsidRDefault="000975BC" w:rsidP="007E68BE">
      <w:pPr>
        <w:spacing w:after="120" w:line="27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</w:p>
    <w:p w14:paraId="6D185744" w14:textId="77777777" w:rsidR="007E68BE" w:rsidRPr="008E626F" w:rsidRDefault="007E68BE" w:rsidP="007E68BE">
      <w:pPr>
        <w:spacing w:after="120" w:line="27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</w:p>
    <w:p w14:paraId="481B3CB8" w14:textId="77777777" w:rsidR="007E68BE" w:rsidRPr="008E626F" w:rsidRDefault="007E68BE" w:rsidP="007E68BE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val="lt-LT"/>
        </w:rPr>
      </w:pPr>
    </w:p>
    <w:p w14:paraId="57F53FCD" w14:textId="77777777" w:rsidR="00A07EA2" w:rsidRPr="008E626F" w:rsidRDefault="00A07EA2">
      <w:pPr>
        <w:rPr>
          <w:lang w:val="lt-LT"/>
        </w:rPr>
      </w:pPr>
    </w:p>
    <w:sectPr w:rsidR="00A07EA2" w:rsidRPr="008E626F" w:rsidSect="006A1829">
      <w:headerReference w:type="default" r:id="rId7"/>
      <w:footerReference w:type="default" r:id="rId8"/>
      <w:pgSz w:w="11906" w:h="16838" w:code="9"/>
      <w:pgMar w:top="1134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AB496" w14:textId="77777777" w:rsidR="00CD6A24" w:rsidRDefault="00CD6A24">
      <w:pPr>
        <w:spacing w:after="0" w:line="240" w:lineRule="auto"/>
      </w:pPr>
      <w:r>
        <w:separator/>
      </w:r>
    </w:p>
  </w:endnote>
  <w:endnote w:type="continuationSeparator" w:id="0">
    <w:p w14:paraId="22849E89" w14:textId="77777777" w:rsidR="00CD6A24" w:rsidRDefault="00CD6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6221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D4729" w14:textId="77777777" w:rsidR="00F4008B" w:rsidRDefault="007E68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9FA8C4" w14:textId="77777777" w:rsidR="00440BE1" w:rsidRDefault="008E62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C6D1E" w14:textId="77777777" w:rsidR="00CD6A24" w:rsidRDefault="00CD6A24">
      <w:pPr>
        <w:spacing w:after="0" w:line="240" w:lineRule="auto"/>
      </w:pPr>
      <w:r>
        <w:separator/>
      </w:r>
    </w:p>
  </w:footnote>
  <w:footnote w:type="continuationSeparator" w:id="0">
    <w:p w14:paraId="16337640" w14:textId="77777777" w:rsidR="00CD6A24" w:rsidRDefault="00CD6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9D2B8" w14:textId="77777777" w:rsidR="009E663D" w:rsidRPr="008E626F" w:rsidRDefault="007E68BE" w:rsidP="0038574C">
    <w:pPr>
      <w:spacing w:before="120" w:after="120"/>
      <w:jc w:val="right"/>
      <w:rPr>
        <w:rFonts w:ascii="Times New Roman" w:hAnsi="Times New Roman" w:cs="Times New Roman"/>
        <w:b/>
        <w:lang w:val="lt-LT"/>
      </w:rPr>
    </w:pPr>
    <w:r w:rsidRPr="008E626F">
      <w:rPr>
        <w:rFonts w:ascii="Times New Roman" w:eastAsia="Times New Roman" w:hAnsi="Times New Roman"/>
        <w:b/>
        <w:spacing w:val="20"/>
        <w:lang w:val="lt-LT"/>
      </w:rPr>
      <w:t>Sąlygų 2 priedo 1 priedėlis</w:t>
    </w:r>
  </w:p>
  <w:p w14:paraId="6FE5950A" w14:textId="77777777" w:rsidR="00440BE1" w:rsidRPr="008E626F" w:rsidRDefault="008E626F">
    <w:pPr>
      <w:rPr>
        <w:lang w:val="lt-LT"/>
      </w:rPr>
    </w:pPr>
  </w:p>
  <w:tbl>
    <w:tblPr>
      <w:tblpPr w:rightFromText="181" w:vertAnchor="page" w:tblpX="709" w:tblpY="15764"/>
      <w:tblOverlap w:val="never"/>
      <w:tblW w:w="8900" w:type="dxa"/>
      <w:tblLook w:val="04A0" w:firstRow="1" w:lastRow="0" w:firstColumn="1" w:lastColumn="0" w:noHBand="0" w:noVBand="1"/>
    </w:tblPr>
    <w:tblGrid>
      <w:gridCol w:w="8900"/>
    </w:tblGrid>
    <w:tr w:rsidR="00440BE1" w:rsidRPr="008E626F" w14:paraId="1A9392CE" w14:textId="77777777" w:rsidTr="00860775">
      <w:tc>
        <w:tcPr>
          <w:tcW w:w="5000" w:type="pct"/>
          <w:vAlign w:val="bottom"/>
          <w:hideMark/>
        </w:tcPr>
        <w:p w14:paraId="55939A4E" w14:textId="77777777" w:rsidR="00440BE1" w:rsidRPr="008E626F" w:rsidRDefault="007E68BE" w:rsidP="00860775">
          <w:pPr>
            <w:pStyle w:val="Footer1"/>
            <w:rPr>
              <w:lang w:val="lt-LT"/>
            </w:rPr>
          </w:pPr>
          <w:r w:rsidRPr="008E626F">
            <w:rPr>
              <w:lang w:val="lt-LT"/>
            </w:rPr>
            <w:br/>
          </w:r>
        </w:p>
      </w:tc>
    </w:tr>
  </w:tbl>
  <w:tbl>
    <w:tblPr>
      <w:tblpPr w:leftFromText="181" w:rightFromText="57" w:vertAnchor="page" w:horzAnchor="page" w:tblpX="1276" w:tblpY="15764"/>
      <w:tblOverlap w:val="never"/>
      <w:tblW w:w="624" w:type="dxa"/>
      <w:tblLook w:val="04A0" w:firstRow="1" w:lastRow="0" w:firstColumn="1" w:lastColumn="0" w:noHBand="0" w:noVBand="1"/>
    </w:tblPr>
    <w:tblGrid>
      <w:gridCol w:w="624"/>
    </w:tblGrid>
    <w:tr w:rsidR="00440BE1" w:rsidRPr="008E626F" w14:paraId="33F23030" w14:textId="77777777" w:rsidTr="00860775">
      <w:tc>
        <w:tcPr>
          <w:tcW w:w="0" w:type="auto"/>
          <w:hideMark/>
        </w:tcPr>
        <w:p w14:paraId="2A73B4F7" w14:textId="77777777" w:rsidR="00440BE1" w:rsidRPr="008E626F" w:rsidRDefault="008E626F" w:rsidP="00860775">
          <w:pPr>
            <w:pStyle w:val="PageNumber"/>
            <w:rPr>
              <w:lang w:val="lt-LT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D1A1A"/>
    <w:multiLevelType w:val="hybridMultilevel"/>
    <w:tmpl w:val="2B387B7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612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8BE"/>
    <w:rsid w:val="000975BC"/>
    <w:rsid w:val="007E68BE"/>
    <w:rsid w:val="008E626F"/>
    <w:rsid w:val="00A07EA2"/>
    <w:rsid w:val="00CD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54C6A"/>
  <w15:chartTrackingRefBased/>
  <w15:docId w15:val="{0FC68015-8191-482F-9163-3F368701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E68BE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68BE"/>
  </w:style>
  <w:style w:type="paragraph" w:customStyle="1" w:styleId="Footer1">
    <w:name w:val="~Footer1"/>
    <w:basedOn w:val="Header"/>
    <w:next w:val="Footer"/>
    <w:link w:val="FooterChar"/>
    <w:uiPriority w:val="99"/>
    <w:rsid w:val="007E68BE"/>
    <w:pPr>
      <w:tabs>
        <w:tab w:val="clear" w:pos="4986"/>
        <w:tab w:val="clear" w:pos="9972"/>
      </w:tabs>
      <w:jc w:val="both"/>
    </w:pPr>
    <w:rPr>
      <w:rFonts w:ascii="Arial" w:hAnsi="Arial" w:cs="Arial"/>
      <w:color w:val="808080"/>
      <w:sz w:val="16"/>
    </w:rPr>
  </w:style>
  <w:style w:type="character" w:customStyle="1" w:styleId="FooterChar">
    <w:name w:val="Footer Char"/>
    <w:aliases w:val="~Footer Char"/>
    <w:basedOn w:val="DefaultParagraphFont"/>
    <w:link w:val="Footer1"/>
    <w:uiPriority w:val="99"/>
    <w:rsid w:val="007E68BE"/>
    <w:rPr>
      <w:rFonts w:ascii="Arial" w:hAnsi="Arial" w:cs="Arial"/>
      <w:color w:val="808080"/>
      <w:sz w:val="16"/>
    </w:rPr>
  </w:style>
  <w:style w:type="paragraph" w:customStyle="1" w:styleId="PageNumber">
    <w:name w:val="PageNumber"/>
    <w:basedOn w:val="Normal"/>
    <w:qFormat/>
    <w:rsid w:val="007E68BE"/>
    <w:pPr>
      <w:spacing w:after="0" w:line="240" w:lineRule="auto"/>
      <w:jc w:val="both"/>
    </w:pPr>
    <w:rPr>
      <w:rFonts w:ascii="Arial" w:hAnsi="Arial" w:cs="Arial"/>
      <w:color w:val="0079C1"/>
      <w:szCs w:val="20"/>
      <w:lang w:val="en-GB"/>
    </w:rPr>
  </w:style>
  <w:style w:type="paragraph" w:styleId="Footer">
    <w:name w:val="footer"/>
    <w:basedOn w:val="Normal"/>
    <w:link w:val="FooterChar1"/>
    <w:uiPriority w:val="99"/>
    <w:unhideWhenUsed/>
    <w:rsid w:val="007E68BE"/>
    <w:pPr>
      <w:tabs>
        <w:tab w:val="center" w:pos="4986"/>
        <w:tab w:val="right" w:pos="9972"/>
      </w:tabs>
      <w:spacing w:after="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rsid w:val="007E68BE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648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 Juškaitė-Pečul</dc:creator>
  <cp:keywords/>
  <dc:description/>
  <cp:lastModifiedBy>Darius Mitka</cp:lastModifiedBy>
  <cp:revision>3</cp:revision>
  <dcterms:created xsi:type="dcterms:W3CDTF">2021-03-12T06:24:00Z</dcterms:created>
  <dcterms:modified xsi:type="dcterms:W3CDTF">2022-08-25T07:55:00Z</dcterms:modified>
</cp:coreProperties>
</file>